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775E" w:rsidR="0018775E" w:rsidP="0018775E" w:rsidRDefault="0018775E" w14:paraId="719EA15C" w14:textId="7C323033">
      <w:pPr>
        <w:contextualSpacing/>
        <w:rPr>
          <w:rFonts w:cs="Humanst521EU"/>
          <w:b/>
          <w:bCs/>
          <w:color w:val="000000"/>
          <w:szCs w:val="28"/>
          <w:u w:val="single"/>
          <w:lang w:val="pl-PL"/>
        </w:rPr>
      </w:pPr>
      <w:r w:rsidRPr="0018775E">
        <w:rPr>
          <w:rFonts w:cs="Humanst521EU"/>
          <w:b/>
          <w:bCs/>
          <w:color w:val="000000"/>
          <w:szCs w:val="28"/>
          <w:u w:val="single"/>
          <w:lang w:val="pl-PL"/>
        </w:rPr>
        <w:t xml:space="preserve">Przedmiotowe zasady oceniania – biologia klasa </w:t>
      </w:r>
      <w:r w:rsidRPr="0018775E">
        <w:rPr>
          <w:rFonts w:cs="Humanst521EU"/>
          <w:b/>
          <w:bCs/>
          <w:color w:val="000000"/>
          <w:szCs w:val="28"/>
          <w:u w:val="single"/>
          <w:lang w:val="pl-PL"/>
        </w:rPr>
        <w:t>6</w:t>
      </w:r>
    </w:p>
    <w:p w:rsidRPr="0018775E" w:rsidR="0018775E" w:rsidP="0018775E" w:rsidRDefault="0018775E" w14:paraId="6DA134F0" w14:textId="77777777">
      <w:pPr>
        <w:contextualSpacing/>
        <w:rPr>
          <w:rFonts w:cs="Humanst521EU"/>
          <w:color w:val="000000"/>
          <w:szCs w:val="28"/>
          <w:lang w:val="pl-PL"/>
        </w:rPr>
      </w:pPr>
      <w:r w:rsidRPr="0018775E">
        <w:rPr>
          <w:rFonts w:cs="Humanst521EU"/>
          <w:color w:val="000000"/>
          <w:szCs w:val="28"/>
          <w:lang w:val="pl-PL"/>
        </w:rPr>
        <w:t>Ocenianie poszczególnych form aktywności</w:t>
      </w:r>
    </w:p>
    <w:p w:rsidRPr="0018775E" w:rsidR="0018775E" w:rsidP="0018775E" w:rsidRDefault="0018775E" w14:paraId="5C78D864" w14:textId="77777777">
      <w:pPr>
        <w:contextualSpacing/>
        <w:rPr>
          <w:rFonts w:cs="Humanst521EU"/>
          <w:color w:val="000000"/>
          <w:szCs w:val="28"/>
          <w:lang w:val="pl-PL"/>
        </w:rPr>
      </w:pPr>
      <w:r w:rsidRPr="0018775E">
        <w:rPr>
          <w:rFonts w:cs="Humanst521EU"/>
          <w:color w:val="000000"/>
          <w:szCs w:val="28"/>
          <w:lang w:val="pl-PL"/>
        </w:rPr>
        <w:t>Ocenie podlegają: prace klasowe (sprawdziany), kartkówki, odpowiedzi ustne, praca ucznia na lekcji, prace dodatkowe oraz szczególne osiągnięcia.</w:t>
      </w:r>
    </w:p>
    <w:p w:rsidRPr="0018775E" w:rsidR="0018775E" w:rsidP="0018775E" w:rsidRDefault="0018775E" w14:paraId="23126240" w14:textId="77777777">
      <w:pPr>
        <w:contextualSpacing/>
        <w:rPr>
          <w:rFonts w:cs="Humanst521EU"/>
          <w:color w:val="000000"/>
          <w:szCs w:val="28"/>
          <w:lang w:val="pl-PL"/>
        </w:rPr>
      </w:pPr>
      <w:r w:rsidRPr="0018775E">
        <w:rPr>
          <w:rFonts w:cs="Humanst521EU"/>
          <w:color w:val="000000"/>
          <w:szCs w:val="28"/>
          <w:lang w:val="pl-PL"/>
        </w:rPr>
        <w:t>1.</w:t>
      </w:r>
      <w:r w:rsidRPr="0018775E">
        <w:rPr>
          <w:rFonts w:cs="Humanst521EU"/>
          <w:color w:val="000000"/>
          <w:szCs w:val="28"/>
          <w:lang w:val="pl-PL"/>
        </w:rPr>
        <w:tab/>
      </w:r>
      <w:r w:rsidRPr="0018775E">
        <w:rPr>
          <w:rFonts w:cs="Humanst521EU"/>
          <w:color w:val="000000"/>
          <w:szCs w:val="28"/>
          <w:lang w:val="pl-PL"/>
        </w:rPr>
        <w:t>Prace klasowe (sprawdziany) są przeprowadzane w formie pisemnej, a ich celem jest sprawdzenie wiadomości i umiejętności ucznia.</w:t>
      </w:r>
    </w:p>
    <w:p w:rsidRPr="0018775E" w:rsidR="0018775E" w:rsidP="0018775E" w:rsidRDefault="0018775E" w14:paraId="134FF6A3"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Uczeń jest informowany o planowanej pracy klasowej z co najmniej tygodniowym wyprzedzeniem (jeśli Statut Szkoły nie reguluje tego inaczej).</w:t>
      </w:r>
    </w:p>
    <w:p w:rsidRPr="0018775E" w:rsidR="0018775E" w:rsidP="0018775E" w:rsidRDefault="0018775E" w14:paraId="7DB58654"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Przed pracą klasową nauczyciel podaje zakres programowy.</w:t>
      </w:r>
    </w:p>
    <w:p w:rsidRPr="0018775E" w:rsidR="0018775E" w:rsidP="0018775E" w:rsidRDefault="0018775E" w14:paraId="37EF50C8"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Pracę klasową poprzedza lekcja powtórzeniowa, podczas której nauczyciel zwraca uwagę uczniów na najważniejsze zagadnienia z danego działu.</w:t>
      </w:r>
    </w:p>
    <w:p w:rsidRPr="0018775E" w:rsidR="0018775E" w:rsidP="0018775E" w:rsidRDefault="0018775E" w14:paraId="72FAE3B1"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Zasady uzasadniania oceny z pracy klasowej, jej poprawy oraz sposobu przechowywania prac klasowych są zgodne z Statutem Szkoły</w:t>
      </w:r>
    </w:p>
    <w:p w:rsidRPr="0018775E" w:rsidR="0018775E" w:rsidP="0018775E" w:rsidRDefault="0018775E" w14:paraId="1DFDF1BE"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Zasady przeliczania oceny punktowej na stopień szkolny są zgodne z Statutem Szkoły</w:t>
      </w:r>
    </w:p>
    <w:p w:rsidRPr="0018775E" w:rsidR="0018775E" w:rsidP="0018775E" w:rsidRDefault="0018775E" w14:paraId="322FC3FE" w14:textId="77777777">
      <w:pPr>
        <w:contextualSpacing/>
        <w:rPr>
          <w:rFonts w:cs="Humanst521EU"/>
          <w:color w:val="000000"/>
          <w:szCs w:val="28"/>
          <w:lang w:val="pl-PL"/>
        </w:rPr>
      </w:pPr>
      <w:r w:rsidRPr="0018775E">
        <w:rPr>
          <w:rFonts w:cs="Humanst521EU"/>
          <w:color w:val="000000"/>
          <w:szCs w:val="28"/>
          <w:lang w:val="pl-PL"/>
        </w:rPr>
        <w:t>2.</w:t>
      </w:r>
      <w:r w:rsidRPr="0018775E">
        <w:rPr>
          <w:rFonts w:cs="Humanst521EU"/>
          <w:color w:val="000000"/>
          <w:szCs w:val="28"/>
          <w:lang w:val="pl-PL"/>
        </w:rPr>
        <w:tab/>
      </w:r>
      <w:r w:rsidRPr="0018775E">
        <w:rPr>
          <w:rFonts w:cs="Humanst521EU"/>
          <w:color w:val="000000"/>
          <w:szCs w:val="28"/>
          <w:lang w:val="pl-PL"/>
        </w:rPr>
        <w:t>Kartkówki są przeprowadzane w formie pisemnej, a ich celem jest sprawdzenie umiejętności i wiadomości ucznia z zakresu programowego ostatnich jednostek lekcyjnych (maksymalnie trzech).</w:t>
      </w:r>
    </w:p>
    <w:p w:rsidRPr="0018775E" w:rsidR="0018775E" w:rsidP="0018775E" w:rsidRDefault="0018775E" w14:paraId="6D7EA310"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Nauczyciel nie ma obowiązku uprzedzania uczniów o terminie i zakresie programowym kartkówki.</w:t>
      </w:r>
    </w:p>
    <w:p w:rsidRPr="0018775E" w:rsidR="0018775E" w:rsidP="0018775E" w:rsidRDefault="0018775E" w14:paraId="2E429B11"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Kartkówka jest oceniana w skali punktowej, a liczba punktów jest przeliczana na ocenę zgodnie z zasadami Statutu Szkoły.</w:t>
      </w:r>
    </w:p>
    <w:p w:rsidRPr="0018775E" w:rsidR="0018775E" w:rsidP="0018775E" w:rsidRDefault="0018775E" w14:paraId="4C43B790"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Zasady przechowywania kartkówek reguluje Statut Szkoły.</w:t>
      </w:r>
    </w:p>
    <w:p w:rsidRPr="0018775E" w:rsidR="0018775E" w:rsidP="0018775E" w:rsidRDefault="0018775E" w14:paraId="5CE5E7BA" w14:textId="77777777">
      <w:pPr>
        <w:contextualSpacing/>
        <w:rPr>
          <w:rFonts w:cs="Humanst521EU"/>
          <w:color w:val="000000"/>
          <w:szCs w:val="28"/>
          <w:lang w:val="pl-PL"/>
        </w:rPr>
      </w:pPr>
      <w:r w:rsidRPr="0018775E">
        <w:rPr>
          <w:rFonts w:cs="Humanst521EU"/>
          <w:color w:val="000000"/>
          <w:szCs w:val="28"/>
          <w:lang w:val="pl-PL"/>
        </w:rPr>
        <w:t>3.</w:t>
      </w:r>
      <w:r w:rsidRPr="0018775E">
        <w:rPr>
          <w:rFonts w:cs="Humanst521EU"/>
          <w:color w:val="000000"/>
          <w:szCs w:val="28"/>
          <w:lang w:val="pl-PL"/>
        </w:rPr>
        <w:tab/>
      </w:r>
      <w:r w:rsidRPr="0018775E">
        <w:rPr>
          <w:rFonts w:cs="Humanst521EU"/>
          <w:color w:val="000000"/>
          <w:szCs w:val="28"/>
          <w:lang w:val="pl-PL"/>
        </w:rPr>
        <w:t>Odpowiedzi ustne obejmują zakres programowy aktualnie realizowanego działu (nie więcej niż trzy ostatnie lekcje, chyba że wcześniej zapowiedziana była lekcja powtórzeniowa). Oceniając ją, nauczyciel bierze pod uwagę:</w:t>
      </w:r>
    </w:p>
    <w:p w:rsidRPr="0018775E" w:rsidR="0018775E" w:rsidP="0018775E" w:rsidRDefault="0018775E" w14:paraId="7AF7B14B"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zgodność odpowiedzi z postawionym pytaniem,</w:t>
      </w:r>
    </w:p>
    <w:p w:rsidRPr="0018775E" w:rsidR="0018775E" w:rsidP="0018775E" w:rsidRDefault="0018775E" w14:paraId="0B598B93"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prawidłowe posługiwanie się pojęciami,</w:t>
      </w:r>
    </w:p>
    <w:p w:rsidRPr="0018775E" w:rsidR="0018775E" w:rsidP="0018775E" w:rsidRDefault="0018775E" w14:paraId="054C4DAA"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zawartość merytoryczną wypowiedzi,</w:t>
      </w:r>
    </w:p>
    <w:p w:rsidRPr="0018775E" w:rsidR="0018775E" w:rsidP="0018775E" w:rsidRDefault="0018775E" w14:paraId="5B4C1C44"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sposób formułowania wypowiedzi.</w:t>
      </w:r>
    </w:p>
    <w:p w:rsidRPr="0018775E" w:rsidR="0018775E" w:rsidP="0018775E" w:rsidRDefault="0018775E" w14:paraId="11E54EAC" w14:textId="77777777">
      <w:pPr>
        <w:contextualSpacing/>
        <w:rPr>
          <w:rFonts w:cs="Humanst521EU"/>
          <w:color w:val="000000"/>
          <w:szCs w:val="28"/>
          <w:lang w:val="pl-PL"/>
        </w:rPr>
      </w:pPr>
      <w:r w:rsidRPr="0018775E">
        <w:rPr>
          <w:rFonts w:cs="Humanst521EU"/>
          <w:color w:val="000000"/>
          <w:szCs w:val="28"/>
          <w:lang w:val="pl-PL"/>
        </w:rPr>
        <w:t>4.</w:t>
      </w:r>
      <w:r w:rsidRPr="0018775E">
        <w:rPr>
          <w:rFonts w:cs="Humanst521EU"/>
          <w:color w:val="000000"/>
          <w:szCs w:val="28"/>
          <w:lang w:val="pl-PL"/>
        </w:rPr>
        <w:tab/>
      </w:r>
      <w:r w:rsidRPr="0018775E">
        <w:rPr>
          <w:rFonts w:cs="Humanst521EU"/>
          <w:color w:val="000000"/>
          <w:szCs w:val="28"/>
          <w:lang w:val="pl-PL"/>
        </w:rPr>
        <w:t>Aktywność i praca ucznia na lekcji są oceniane zależnie od ich charakteru, za pomocą skali ocen zgodnej z Statutem Szkoły.</w:t>
      </w:r>
    </w:p>
    <w:p w:rsidRPr="0018775E" w:rsidR="0018775E" w:rsidP="0018775E" w:rsidRDefault="0018775E" w14:paraId="2507DA87" w14:textId="77777777">
      <w:pPr>
        <w:contextualSpacing/>
        <w:rPr>
          <w:rFonts w:cs="Humanst521EU"/>
          <w:color w:val="000000"/>
          <w:szCs w:val="28"/>
          <w:lang w:val="pl-PL"/>
        </w:rPr>
      </w:pPr>
      <w:r w:rsidRPr="0018775E">
        <w:rPr>
          <w:rFonts w:cs="Humanst521EU"/>
          <w:color w:val="000000"/>
          <w:szCs w:val="28"/>
          <w:lang w:val="pl-PL"/>
        </w:rPr>
        <w:t>5.</w:t>
      </w:r>
      <w:r w:rsidRPr="0018775E">
        <w:rPr>
          <w:rFonts w:cs="Humanst521EU"/>
          <w:color w:val="000000"/>
          <w:szCs w:val="28"/>
          <w:lang w:val="pl-PL"/>
        </w:rPr>
        <w:tab/>
      </w:r>
      <w:r w:rsidRPr="0018775E">
        <w:rPr>
          <w:rFonts w:cs="Humanst521EU"/>
          <w:color w:val="000000"/>
          <w:szCs w:val="28"/>
          <w:lang w:val="pl-PL"/>
        </w:rPr>
        <w:t>Prace dodatkowe obejmują dodatkowe zadania dla uczniów, prace projektowe wykonane indywidualnie lub zespołowo, plakaty, foldery, wykonanie pomocy naukowych, prezentacji (np. multimedialnej). Oceniając ten rodzaj pracy, nauczyciel bierze pod uwagę m. in.:</w:t>
      </w:r>
    </w:p>
    <w:p w:rsidRPr="0018775E" w:rsidR="0018775E" w:rsidP="0018775E" w:rsidRDefault="0018775E" w14:paraId="39572FCE"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wartość merytoryczną pracy,</w:t>
      </w:r>
    </w:p>
    <w:p w:rsidRPr="0018775E" w:rsidR="0018775E" w:rsidP="0018775E" w:rsidRDefault="0018775E" w14:paraId="60D1C59B"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stopień zaangażowania w wykonanie pracy,</w:t>
      </w:r>
    </w:p>
    <w:p w:rsidRPr="0018775E" w:rsidR="0018775E" w:rsidP="0018775E" w:rsidRDefault="0018775E" w14:paraId="6A96A7FE"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estetykę wykonania,</w:t>
      </w:r>
    </w:p>
    <w:p w:rsidRPr="0018775E" w:rsidR="0018775E" w:rsidP="0018775E" w:rsidRDefault="0018775E" w14:paraId="30B7AF90"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 xml:space="preserve">wkład pracy ucznia, </w:t>
      </w:r>
    </w:p>
    <w:p w:rsidRPr="0018775E" w:rsidR="0018775E" w:rsidP="0018775E" w:rsidRDefault="0018775E" w14:paraId="11D6FD8F"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sposób prezentacji,</w:t>
      </w:r>
    </w:p>
    <w:p w:rsidRPr="0018775E" w:rsidR="0018775E" w:rsidP="0018775E" w:rsidRDefault="0018775E" w14:paraId="7FCA0D0B" w14:textId="77777777">
      <w:pPr>
        <w:contextualSpacing/>
        <w:rPr>
          <w:rFonts w:cs="Humanst521EU"/>
          <w:color w:val="000000"/>
          <w:szCs w:val="28"/>
          <w:lang w:val="pl-PL"/>
        </w:rPr>
      </w:pPr>
      <w:r w:rsidRPr="0018775E">
        <w:rPr>
          <w:rFonts w:cs="Humanst521EU"/>
          <w:color w:val="000000"/>
          <w:szCs w:val="28"/>
          <w:lang w:val="pl-PL"/>
        </w:rPr>
        <w:t>•</w:t>
      </w:r>
      <w:r w:rsidRPr="0018775E">
        <w:rPr>
          <w:rFonts w:cs="Humanst521EU"/>
          <w:color w:val="000000"/>
          <w:szCs w:val="28"/>
          <w:lang w:val="pl-PL"/>
        </w:rPr>
        <w:tab/>
      </w:r>
      <w:r w:rsidRPr="0018775E">
        <w:rPr>
          <w:rFonts w:cs="Humanst521EU"/>
          <w:color w:val="000000"/>
          <w:szCs w:val="28"/>
          <w:lang w:val="pl-PL"/>
        </w:rPr>
        <w:t>oryginalność i pomysłowość pracy.</w:t>
      </w:r>
    </w:p>
    <w:p w:rsidRPr="0018775E" w:rsidR="0018775E" w:rsidP="0018775E" w:rsidRDefault="0018775E" w14:paraId="67F0584C" w14:textId="056364BF">
      <w:pPr>
        <w:contextualSpacing/>
        <w:rPr>
          <w:rFonts w:cs="Humanst521EU"/>
          <w:color w:val="000000"/>
          <w:szCs w:val="28"/>
          <w:lang w:val="pl-PL"/>
        </w:rPr>
      </w:pPr>
      <w:r w:rsidRPr="0018775E">
        <w:rPr>
          <w:rFonts w:cs="Humanst521EU"/>
          <w:color w:val="000000"/>
          <w:szCs w:val="28"/>
          <w:lang w:val="pl-PL"/>
        </w:rPr>
        <w:t>6.</w:t>
      </w:r>
      <w:r w:rsidRPr="0018775E">
        <w:rPr>
          <w:rFonts w:cs="Humanst521EU"/>
          <w:color w:val="000000"/>
          <w:szCs w:val="28"/>
          <w:lang w:val="pl-PL"/>
        </w:rPr>
        <w:tab/>
      </w:r>
      <w:r w:rsidRPr="0018775E">
        <w:rPr>
          <w:rFonts w:cs="Humanst521EU"/>
          <w:color w:val="000000"/>
          <w:szCs w:val="28"/>
          <w:lang w:val="pl-PL"/>
        </w:rPr>
        <w:t>Szczególne osiągnięcia uczniów, w tym udział w konkursach przedmiotowych, szkolnych i międzyszkolnych, są oceniane zgodnie z zasadami oceniania zapisanymi w Statucie Szkoły.</w:t>
      </w:r>
    </w:p>
    <w:p w:rsidRPr="00E055E8" w:rsidR="003B1545" w:rsidP="003B1545" w:rsidRDefault="003B1545" w14:paraId="193B332B" w14:textId="23C56CEC">
      <w:pPr>
        <w:contextualSpacing/>
        <w:rPr>
          <w:rFonts w:cs="Humanst521EU"/>
          <w:b/>
          <w:bCs/>
          <w:color w:val="000000"/>
          <w:szCs w:val="28"/>
          <w:lang w:val="pl-PL"/>
        </w:rPr>
      </w:pPr>
      <w:r w:rsidRPr="00E055E8">
        <w:rPr>
          <w:rFonts w:cs="Humanst521EU"/>
          <w:b/>
          <w:bCs/>
          <w:color w:val="000000"/>
          <w:szCs w:val="28"/>
          <w:lang w:val="pl-PL"/>
        </w:rPr>
        <w:t xml:space="preserve">Wymagania edukacyjne z biologii dla klasy 6 szkoły podstawowej </w:t>
      </w:r>
    </w:p>
    <w:p w:rsidRPr="00E055E8" w:rsidR="003B1545" w:rsidP="003B1545" w:rsidRDefault="003B1545" w14:paraId="0F26B983" w14:textId="77777777">
      <w:pPr>
        <w:contextualSpacing/>
        <w:rPr>
          <w:rFonts w:cs="Humanst521EU"/>
          <w:b/>
          <w:bCs/>
          <w:color w:val="000000"/>
          <w:szCs w:val="28"/>
          <w:lang w:val="pl-PL"/>
        </w:rPr>
      </w:pPr>
      <w:r w:rsidRPr="00E055E8">
        <w:rPr>
          <w:rFonts w:cs="Humanst521EU"/>
          <w:b/>
          <w:bCs/>
          <w:color w:val="000000"/>
          <w:szCs w:val="28"/>
          <w:lang w:val="pl-PL"/>
        </w:rPr>
        <w:t xml:space="preserve">oparte na </w:t>
      </w:r>
      <w:r w:rsidRPr="00E055E8">
        <w:rPr>
          <w:rFonts w:cs="Humanst521EU"/>
          <w:b/>
          <w:bCs/>
          <w:i/>
          <w:iCs/>
          <w:color w:val="000000"/>
          <w:szCs w:val="28"/>
          <w:lang w:val="pl-PL"/>
        </w:rPr>
        <w:t xml:space="preserve">Programie nauczania biologii – Puls życia </w:t>
      </w:r>
      <w:r w:rsidRPr="00E055E8">
        <w:rPr>
          <w:rFonts w:cs="Humanst521EU"/>
          <w:b/>
          <w:bCs/>
          <w:color w:val="000000"/>
          <w:szCs w:val="28"/>
          <w:lang w:val="pl-PL"/>
        </w:rPr>
        <w:t xml:space="preserve">autorstwa Anny </w:t>
      </w:r>
      <w:proofErr w:type="spellStart"/>
      <w:r w:rsidRPr="00E055E8">
        <w:rPr>
          <w:rFonts w:cs="Humanst521EU"/>
          <w:b/>
          <w:bCs/>
          <w:color w:val="000000"/>
          <w:szCs w:val="28"/>
          <w:lang w:val="pl-PL"/>
        </w:rPr>
        <w:t>Zdziennickiej</w:t>
      </w:r>
      <w:proofErr w:type="spellEnd"/>
    </w:p>
    <w:p w:rsidRPr="00E055E8" w:rsidR="003B1545" w:rsidP="003B1545" w:rsidRDefault="003B1545" w14:paraId="5BA7959A" w14:textId="77777777">
      <w:pPr>
        <w:contextualSpacing/>
        <w:rPr>
          <w:rFonts w:cs="Humanst521EU"/>
          <w:b/>
          <w:bCs/>
          <w:color w:val="000000"/>
          <w:szCs w:val="28"/>
          <w:lang w:val="pl-PL"/>
        </w:rPr>
      </w:pPr>
    </w:p>
    <w:tbl>
      <w:tblPr>
        <w:tblStyle w:val="Tabela-Siatka"/>
        <w:tblW w:w="0" w:type="auto"/>
        <w:tblLayout w:type="fixed"/>
        <w:tblLook w:val="04A0" w:firstRow="1" w:lastRow="0" w:firstColumn="1" w:lastColumn="0" w:noHBand="0" w:noVBand="1"/>
      </w:tblPr>
      <w:tblGrid>
        <w:gridCol w:w="1696"/>
        <w:gridCol w:w="1843"/>
        <w:gridCol w:w="1985"/>
        <w:gridCol w:w="2126"/>
        <w:gridCol w:w="2126"/>
        <w:gridCol w:w="2093"/>
        <w:gridCol w:w="2125"/>
      </w:tblGrid>
      <w:tr w:rsidRPr="006A40DF" w:rsidR="003B1545" w:rsidTr="32C545F9" w14:paraId="3C0A6C67" w14:textId="77777777">
        <w:trPr>
          <w:trHeight w:val="156"/>
        </w:trPr>
        <w:tc>
          <w:tcPr>
            <w:tcW w:w="1696" w:type="dxa"/>
            <w:vMerge w:val="restart"/>
            <w:tcMar/>
          </w:tcPr>
          <w:p w:rsidRPr="006A40DF" w:rsidR="003B1545" w:rsidP="00664542" w:rsidRDefault="003B1545" w14:paraId="47232BEE" w14:textId="77777777">
            <w:pPr>
              <w:contextualSpacing/>
              <w:jc w:val="center"/>
              <w:rPr>
                <w:rFonts w:cstheme="minorHAnsi"/>
                <w:b/>
                <w:color w:val="C45911" w:themeColor="accent2" w:themeShade="BF"/>
                <w:sz w:val="20"/>
                <w:szCs w:val="20"/>
              </w:rPr>
            </w:pPr>
            <w:proofErr w:type="spellStart"/>
            <w:r w:rsidRPr="006A40DF">
              <w:rPr>
                <w:rFonts w:cstheme="minorHAnsi"/>
                <w:b/>
                <w:color w:val="C45911" w:themeColor="accent2" w:themeShade="BF"/>
                <w:sz w:val="20"/>
                <w:szCs w:val="20"/>
              </w:rPr>
              <w:t>Dział</w:t>
            </w:r>
            <w:proofErr w:type="spellEnd"/>
          </w:p>
        </w:tc>
        <w:tc>
          <w:tcPr>
            <w:tcW w:w="1843" w:type="dxa"/>
            <w:vMerge w:val="restart"/>
            <w:tcMar/>
          </w:tcPr>
          <w:p w:rsidRPr="006A40DF" w:rsidR="003B1545" w:rsidP="00664542" w:rsidRDefault="003B1545" w14:paraId="2B593463" w14:textId="77777777">
            <w:pPr>
              <w:contextualSpacing/>
              <w:jc w:val="center"/>
              <w:rPr>
                <w:rFonts w:cstheme="minorHAnsi"/>
                <w:b/>
                <w:color w:val="C45911" w:themeColor="accent2" w:themeShade="BF"/>
                <w:sz w:val="20"/>
                <w:szCs w:val="20"/>
              </w:rPr>
            </w:pPr>
            <w:r w:rsidRPr="006A40DF">
              <w:rPr>
                <w:rFonts w:cstheme="minorHAnsi"/>
                <w:b/>
                <w:color w:val="C45911" w:themeColor="accent2" w:themeShade="BF"/>
                <w:sz w:val="20"/>
                <w:szCs w:val="20"/>
              </w:rPr>
              <w:t>Temat</w:t>
            </w:r>
          </w:p>
        </w:tc>
        <w:tc>
          <w:tcPr>
            <w:tcW w:w="10455" w:type="dxa"/>
            <w:gridSpan w:val="5"/>
            <w:tcMar/>
          </w:tcPr>
          <w:p w:rsidRPr="006A40DF" w:rsidR="003B1545" w:rsidP="00664542" w:rsidRDefault="003B1545" w14:paraId="183B7529" w14:textId="77777777">
            <w:pPr>
              <w:contextualSpacing/>
              <w:jc w:val="center"/>
              <w:rPr>
                <w:rFonts w:cstheme="minorHAnsi"/>
                <w:b/>
                <w:color w:val="C45911" w:themeColor="accent2" w:themeShade="BF"/>
                <w:sz w:val="20"/>
                <w:szCs w:val="20"/>
              </w:rPr>
            </w:pPr>
            <w:proofErr w:type="spellStart"/>
            <w:r w:rsidRPr="006A40DF">
              <w:rPr>
                <w:rFonts w:cstheme="minorHAnsi"/>
                <w:b/>
                <w:color w:val="C45911" w:themeColor="accent2" w:themeShade="BF"/>
                <w:sz w:val="20"/>
                <w:szCs w:val="20"/>
              </w:rPr>
              <w:t>Poziom</w:t>
            </w:r>
            <w:proofErr w:type="spellEnd"/>
            <w:r w:rsidRPr="006A40DF">
              <w:rPr>
                <w:rFonts w:cstheme="minorHAnsi"/>
                <w:b/>
                <w:color w:val="C45911" w:themeColor="accent2" w:themeShade="BF"/>
                <w:sz w:val="20"/>
                <w:szCs w:val="20"/>
              </w:rPr>
              <w:t xml:space="preserve"> </w:t>
            </w:r>
            <w:proofErr w:type="spellStart"/>
            <w:r w:rsidRPr="006A40DF">
              <w:rPr>
                <w:rFonts w:cstheme="minorHAnsi"/>
                <w:b/>
                <w:color w:val="C45911" w:themeColor="accent2" w:themeShade="BF"/>
                <w:sz w:val="20"/>
                <w:szCs w:val="20"/>
              </w:rPr>
              <w:t>wymagań</w:t>
            </w:r>
            <w:proofErr w:type="spellEnd"/>
          </w:p>
        </w:tc>
      </w:tr>
      <w:tr w:rsidRPr="006A40DF" w:rsidR="003B1545" w:rsidTr="32C545F9" w14:paraId="7A270521" w14:textId="77777777">
        <w:trPr>
          <w:trHeight w:val="84"/>
        </w:trPr>
        <w:tc>
          <w:tcPr>
            <w:tcW w:w="1696" w:type="dxa"/>
            <w:vMerge/>
            <w:tcMar/>
          </w:tcPr>
          <w:p w:rsidRPr="006A40DF" w:rsidR="003B1545" w:rsidP="00664542" w:rsidRDefault="003B1545" w14:paraId="76ED8255" w14:textId="77777777">
            <w:pPr>
              <w:contextualSpacing/>
              <w:jc w:val="center"/>
              <w:rPr>
                <w:rFonts w:cstheme="minorHAnsi"/>
                <w:b/>
                <w:color w:val="C45911" w:themeColor="accent2" w:themeShade="BF"/>
                <w:sz w:val="20"/>
                <w:szCs w:val="20"/>
              </w:rPr>
            </w:pPr>
          </w:p>
        </w:tc>
        <w:tc>
          <w:tcPr>
            <w:tcW w:w="1843" w:type="dxa"/>
            <w:vMerge/>
            <w:tcMar/>
          </w:tcPr>
          <w:p w:rsidRPr="006A40DF" w:rsidR="003B1545" w:rsidP="00664542" w:rsidRDefault="003B1545" w14:paraId="10ADEBB2" w14:textId="77777777">
            <w:pPr>
              <w:contextualSpacing/>
              <w:jc w:val="center"/>
              <w:rPr>
                <w:rFonts w:cstheme="minorHAnsi"/>
                <w:b/>
                <w:color w:val="C45911" w:themeColor="accent2" w:themeShade="BF"/>
                <w:sz w:val="20"/>
                <w:szCs w:val="20"/>
              </w:rPr>
            </w:pPr>
          </w:p>
        </w:tc>
        <w:tc>
          <w:tcPr>
            <w:tcW w:w="1985" w:type="dxa"/>
            <w:tcMar/>
          </w:tcPr>
          <w:p w:rsidRPr="006A40DF" w:rsidR="003B1545" w:rsidP="00664542" w:rsidRDefault="003B1545" w14:paraId="7B37C608" w14:textId="77777777">
            <w:pPr>
              <w:pStyle w:val="Pa20"/>
              <w:jc w:val="center"/>
              <w:rPr>
                <w:rFonts w:asciiTheme="minorHAnsi" w:hAnsiTheme="minorHAnsi" w:cstheme="minorHAnsi"/>
                <w:b/>
                <w:color w:val="C45911" w:themeColor="accent2" w:themeShade="BF"/>
                <w:sz w:val="20"/>
                <w:szCs w:val="20"/>
              </w:rPr>
            </w:pPr>
            <w:r w:rsidRPr="006A40DF">
              <w:rPr>
                <w:rFonts w:asciiTheme="minorHAnsi" w:hAnsiTheme="minorHAnsi" w:cstheme="minorHAnsi"/>
                <w:b/>
                <w:bCs/>
                <w:color w:val="C45911" w:themeColor="accent2" w:themeShade="BF"/>
                <w:sz w:val="20"/>
                <w:szCs w:val="20"/>
              </w:rPr>
              <w:t>ocena dopuszczająca</w:t>
            </w:r>
          </w:p>
        </w:tc>
        <w:tc>
          <w:tcPr>
            <w:tcW w:w="2126" w:type="dxa"/>
            <w:tcMar/>
          </w:tcPr>
          <w:p w:rsidRPr="006A40DF" w:rsidR="003B1545" w:rsidP="00664542" w:rsidRDefault="003B1545" w14:paraId="25B50DDB" w14:textId="77777777">
            <w:pPr>
              <w:contextualSpacing/>
              <w:jc w:val="center"/>
              <w:rPr>
                <w:rFonts w:cstheme="minorHAnsi"/>
                <w:b/>
                <w:color w:val="C45911" w:themeColor="accent2" w:themeShade="BF"/>
                <w:sz w:val="20"/>
                <w:szCs w:val="20"/>
              </w:rPr>
            </w:pPr>
            <w:proofErr w:type="spellStart"/>
            <w:r w:rsidRPr="006A40DF">
              <w:rPr>
                <w:rFonts w:cstheme="minorHAnsi"/>
                <w:b/>
                <w:color w:val="C45911" w:themeColor="accent2" w:themeShade="BF"/>
                <w:sz w:val="20"/>
                <w:szCs w:val="20"/>
              </w:rPr>
              <w:t>ocena</w:t>
            </w:r>
            <w:proofErr w:type="spellEnd"/>
            <w:r w:rsidRPr="006A40DF">
              <w:rPr>
                <w:rFonts w:cstheme="minorHAnsi"/>
                <w:b/>
                <w:color w:val="C45911" w:themeColor="accent2" w:themeShade="BF"/>
                <w:sz w:val="20"/>
                <w:szCs w:val="20"/>
              </w:rPr>
              <w:t xml:space="preserve"> </w:t>
            </w:r>
            <w:proofErr w:type="spellStart"/>
            <w:r w:rsidRPr="006A40DF">
              <w:rPr>
                <w:rFonts w:cstheme="minorHAnsi"/>
                <w:b/>
                <w:color w:val="C45911" w:themeColor="accent2" w:themeShade="BF"/>
                <w:sz w:val="20"/>
                <w:szCs w:val="20"/>
              </w:rPr>
              <w:t>dostateczna</w:t>
            </w:r>
            <w:proofErr w:type="spellEnd"/>
          </w:p>
        </w:tc>
        <w:tc>
          <w:tcPr>
            <w:tcW w:w="2126" w:type="dxa"/>
            <w:tcMar/>
          </w:tcPr>
          <w:p w:rsidRPr="006A40DF" w:rsidR="003B1545" w:rsidP="00664542" w:rsidRDefault="003B1545" w14:paraId="2DE1423B" w14:textId="77777777">
            <w:pPr>
              <w:contextualSpacing/>
              <w:jc w:val="center"/>
              <w:rPr>
                <w:rFonts w:cstheme="minorHAnsi"/>
                <w:b/>
                <w:color w:val="C45911" w:themeColor="accent2" w:themeShade="BF"/>
                <w:sz w:val="20"/>
                <w:szCs w:val="20"/>
              </w:rPr>
            </w:pPr>
            <w:proofErr w:type="spellStart"/>
            <w:r w:rsidRPr="006A40DF">
              <w:rPr>
                <w:rFonts w:cstheme="minorHAnsi"/>
                <w:b/>
                <w:color w:val="C45911" w:themeColor="accent2" w:themeShade="BF"/>
                <w:sz w:val="20"/>
                <w:szCs w:val="20"/>
              </w:rPr>
              <w:t>ocena</w:t>
            </w:r>
            <w:proofErr w:type="spellEnd"/>
            <w:r w:rsidRPr="006A40DF">
              <w:rPr>
                <w:rFonts w:cstheme="minorHAnsi"/>
                <w:b/>
                <w:color w:val="C45911" w:themeColor="accent2" w:themeShade="BF"/>
                <w:sz w:val="20"/>
                <w:szCs w:val="20"/>
              </w:rPr>
              <w:t xml:space="preserve"> dobra</w:t>
            </w:r>
          </w:p>
        </w:tc>
        <w:tc>
          <w:tcPr>
            <w:tcW w:w="2093" w:type="dxa"/>
            <w:tcMar/>
          </w:tcPr>
          <w:p w:rsidRPr="006A40DF" w:rsidR="003B1545" w:rsidP="00664542" w:rsidRDefault="003B1545" w14:paraId="35B6A9B3" w14:textId="77777777">
            <w:pPr>
              <w:contextualSpacing/>
              <w:jc w:val="center"/>
              <w:rPr>
                <w:rFonts w:cstheme="minorHAnsi"/>
                <w:b/>
                <w:color w:val="C45911" w:themeColor="accent2" w:themeShade="BF"/>
                <w:sz w:val="20"/>
                <w:szCs w:val="20"/>
              </w:rPr>
            </w:pPr>
            <w:proofErr w:type="spellStart"/>
            <w:r w:rsidRPr="006A40DF">
              <w:rPr>
                <w:rFonts w:cstheme="minorHAnsi"/>
                <w:b/>
                <w:color w:val="C45911" w:themeColor="accent2" w:themeShade="BF"/>
                <w:sz w:val="20"/>
                <w:szCs w:val="20"/>
              </w:rPr>
              <w:t>ocena</w:t>
            </w:r>
            <w:proofErr w:type="spellEnd"/>
            <w:r w:rsidRPr="006A40DF">
              <w:rPr>
                <w:rFonts w:cstheme="minorHAnsi"/>
                <w:b/>
                <w:color w:val="C45911" w:themeColor="accent2" w:themeShade="BF"/>
                <w:sz w:val="20"/>
                <w:szCs w:val="20"/>
              </w:rPr>
              <w:t xml:space="preserve"> </w:t>
            </w:r>
            <w:proofErr w:type="spellStart"/>
            <w:r w:rsidRPr="006A40DF">
              <w:rPr>
                <w:rFonts w:cstheme="minorHAnsi"/>
                <w:b/>
                <w:color w:val="C45911" w:themeColor="accent2" w:themeShade="BF"/>
                <w:sz w:val="20"/>
                <w:szCs w:val="20"/>
              </w:rPr>
              <w:t>bardzo</w:t>
            </w:r>
            <w:proofErr w:type="spellEnd"/>
            <w:r w:rsidRPr="006A40DF">
              <w:rPr>
                <w:rFonts w:cstheme="minorHAnsi"/>
                <w:b/>
                <w:color w:val="C45911" w:themeColor="accent2" w:themeShade="BF"/>
                <w:sz w:val="20"/>
                <w:szCs w:val="20"/>
              </w:rPr>
              <w:t xml:space="preserve"> dobra</w:t>
            </w:r>
          </w:p>
        </w:tc>
        <w:tc>
          <w:tcPr>
            <w:tcW w:w="2125" w:type="dxa"/>
            <w:tcMar/>
          </w:tcPr>
          <w:p w:rsidRPr="006A40DF" w:rsidR="003B1545" w:rsidP="00664542" w:rsidRDefault="003B1545" w14:paraId="3B9910D1" w14:textId="77777777">
            <w:pPr>
              <w:contextualSpacing/>
              <w:jc w:val="center"/>
              <w:rPr>
                <w:rFonts w:cstheme="minorHAnsi"/>
                <w:b/>
                <w:color w:val="C45911" w:themeColor="accent2" w:themeShade="BF"/>
                <w:sz w:val="20"/>
                <w:szCs w:val="20"/>
              </w:rPr>
            </w:pPr>
            <w:proofErr w:type="spellStart"/>
            <w:r w:rsidRPr="006A40DF">
              <w:rPr>
                <w:rFonts w:cstheme="minorHAnsi"/>
                <w:b/>
                <w:color w:val="C45911" w:themeColor="accent2" w:themeShade="BF"/>
                <w:sz w:val="20"/>
                <w:szCs w:val="20"/>
              </w:rPr>
              <w:t>ocena</w:t>
            </w:r>
            <w:proofErr w:type="spellEnd"/>
            <w:r w:rsidRPr="006A40DF">
              <w:rPr>
                <w:rFonts w:cstheme="minorHAnsi"/>
                <w:b/>
                <w:color w:val="C45911" w:themeColor="accent2" w:themeShade="BF"/>
                <w:sz w:val="20"/>
                <w:szCs w:val="20"/>
              </w:rPr>
              <w:t xml:space="preserve"> </w:t>
            </w:r>
            <w:proofErr w:type="spellStart"/>
            <w:r w:rsidRPr="006A40DF">
              <w:rPr>
                <w:rFonts w:cstheme="minorHAnsi"/>
                <w:b/>
                <w:color w:val="C45911" w:themeColor="accent2" w:themeShade="BF"/>
                <w:sz w:val="20"/>
                <w:szCs w:val="20"/>
              </w:rPr>
              <w:t>celująca</w:t>
            </w:r>
            <w:proofErr w:type="spellEnd"/>
          </w:p>
        </w:tc>
      </w:tr>
      <w:tr w:rsidRPr="008306A5" w:rsidR="003B1545" w:rsidTr="32C545F9" w14:paraId="007A1935" w14:textId="77777777">
        <w:tc>
          <w:tcPr>
            <w:tcW w:w="1696" w:type="dxa"/>
            <w:vMerge w:val="restart"/>
            <w:tcMar/>
            <w:textDirection w:val="btLr"/>
          </w:tcPr>
          <w:p w:rsidR="003B1545" w:rsidP="00E055E8" w:rsidRDefault="003B1545" w14:paraId="45FCAFB6" w14:textId="77777777">
            <w:pPr>
              <w:pStyle w:val="Pa20"/>
              <w:ind w:left="113" w:right="113"/>
              <w:rPr>
                <w:rFonts w:asciiTheme="minorHAnsi" w:hAnsiTheme="minorHAnsi" w:cstheme="minorHAnsi"/>
                <w:b/>
                <w:bCs/>
                <w:color w:val="000000"/>
                <w:sz w:val="20"/>
                <w:szCs w:val="20"/>
              </w:rPr>
            </w:pPr>
          </w:p>
          <w:p w:rsidR="003B1545" w:rsidP="00E055E8" w:rsidRDefault="003B1545" w14:paraId="09EDA22D" w14:textId="77777777">
            <w:pPr>
              <w:pStyle w:val="Pa20"/>
              <w:ind w:left="113" w:right="113"/>
              <w:rPr>
                <w:rFonts w:asciiTheme="minorHAnsi" w:hAnsiTheme="minorHAnsi" w:cstheme="minorHAnsi"/>
                <w:b/>
                <w:bCs/>
                <w:color w:val="000000"/>
                <w:sz w:val="20"/>
                <w:szCs w:val="20"/>
              </w:rPr>
            </w:pPr>
          </w:p>
          <w:p w:rsidR="003B1545" w:rsidP="00E055E8" w:rsidRDefault="00E055E8" w14:paraId="7C734FA4" w14:textId="77777777">
            <w:pPr>
              <w:pStyle w:val="Pa20"/>
              <w:numPr>
                <w:ilvl w:val="0"/>
                <w:numId w:val="38"/>
              </w:numPr>
              <w:ind w:right="113"/>
              <w:rPr>
                <w:rFonts w:asciiTheme="minorHAnsi" w:hAnsiTheme="minorHAnsi" w:cstheme="minorHAnsi"/>
                <w:b/>
                <w:bCs/>
                <w:color w:val="000000"/>
                <w:sz w:val="20"/>
                <w:szCs w:val="20"/>
              </w:rPr>
            </w:pPr>
            <w:r>
              <w:rPr>
                <w:rFonts w:asciiTheme="minorHAnsi" w:hAnsiTheme="minorHAnsi" w:cstheme="minorHAnsi"/>
                <w:b/>
                <w:bCs/>
                <w:color w:val="000000"/>
                <w:sz w:val="20"/>
                <w:szCs w:val="20"/>
              </w:rPr>
              <w:t>Różnorodność  i jedność świata zwierząt</w:t>
            </w:r>
          </w:p>
          <w:p w:rsidR="003B1545" w:rsidP="00E055E8" w:rsidRDefault="003B1545" w14:paraId="6EC348BA" w14:textId="77777777">
            <w:pPr>
              <w:pStyle w:val="Pa20"/>
              <w:ind w:left="113" w:right="113"/>
              <w:rPr>
                <w:rFonts w:asciiTheme="minorHAnsi" w:hAnsiTheme="minorHAnsi" w:cstheme="minorHAnsi"/>
                <w:b/>
                <w:bCs/>
                <w:color w:val="000000"/>
                <w:sz w:val="20"/>
                <w:szCs w:val="20"/>
              </w:rPr>
            </w:pPr>
          </w:p>
          <w:p w:rsidR="003B1545" w:rsidP="00E055E8" w:rsidRDefault="003B1545" w14:paraId="54C9F50A" w14:textId="77777777">
            <w:pPr>
              <w:pStyle w:val="Pa20"/>
              <w:ind w:left="113" w:right="113"/>
              <w:rPr>
                <w:rFonts w:asciiTheme="minorHAnsi" w:hAnsiTheme="minorHAnsi" w:cstheme="minorHAnsi"/>
                <w:b/>
                <w:bCs/>
                <w:color w:val="000000"/>
                <w:sz w:val="20"/>
                <w:szCs w:val="20"/>
              </w:rPr>
            </w:pPr>
          </w:p>
          <w:p w:rsidR="003B1545" w:rsidP="00E055E8" w:rsidRDefault="003B1545" w14:paraId="62CA6902" w14:textId="77777777">
            <w:pPr>
              <w:pStyle w:val="Pa20"/>
              <w:ind w:left="113" w:right="113"/>
              <w:rPr>
                <w:rFonts w:asciiTheme="minorHAnsi" w:hAnsiTheme="minorHAnsi" w:cstheme="minorHAnsi"/>
                <w:b/>
                <w:bCs/>
                <w:color w:val="000000"/>
                <w:sz w:val="20"/>
                <w:szCs w:val="20"/>
              </w:rPr>
            </w:pPr>
          </w:p>
          <w:p w:rsidR="003B1545" w:rsidP="00E055E8" w:rsidRDefault="003B1545" w14:paraId="0A2B4C8B" w14:textId="77777777">
            <w:pPr>
              <w:pStyle w:val="Pa20"/>
              <w:ind w:left="113" w:right="113"/>
              <w:rPr>
                <w:rFonts w:asciiTheme="minorHAnsi" w:hAnsiTheme="minorHAnsi" w:cstheme="minorHAnsi"/>
                <w:b/>
                <w:bCs/>
                <w:color w:val="000000"/>
                <w:sz w:val="20"/>
                <w:szCs w:val="20"/>
              </w:rPr>
            </w:pPr>
          </w:p>
          <w:p w:rsidR="003B1545" w:rsidP="00E055E8" w:rsidRDefault="003B1545" w14:paraId="3A2429AB" w14:textId="77777777">
            <w:pPr>
              <w:pStyle w:val="Pa20"/>
              <w:ind w:left="113" w:right="113"/>
              <w:rPr>
                <w:rFonts w:asciiTheme="minorHAnsi" w:hAnsiTheme="minorHAnsi" w:cstheme="minorHAnsi"/>
                <w:b/>
                <w:bCs/>
                <w:color w:val="000000"/>
                <w:sz w:val="20"/>
                <w:szCs w:val="20"/>
              </w:rPr>
            </w:pPr>
          </w:p>
          <w:p w:rsidR="003B1545" w:rsidP="00E055E8" w:rsidRDefault="003B1545" w14:paraId="185F4F4E" w14:textId="77777777">
            <w:pPr>
              <w:pStyle w:val="Pa20"/>
              <w:ind w:left="113" w:right="113"/>
              <w:rPr>
                <w:rFonts w:asciiTheme="minorHAnsi" w:hAnsiTheme="minorHAnsi" w:cstheme="minorHAnsi"/>
                <w:b/>
                <w:bCs/>
                <w:color w:val="000000"/>
                <w:sz w:val="20"/>
                <w:szCs w:val="20"/>
              </w:rPr>
            </w:pPr>
          </w:p>
          <w:p w:rsidR="003B1545" w:rsidP="00E055E8" w:rsidRDefault="003B1545" w14:paraId="1B721012" w14:textId="77777777">
            <w:pPr>
              <w:pStyle w:val="Pa20"/>
              <w:ind w:left="113" w:right="113"/>
              <w:rPr>
                <w:rFonts w:asciiTheme="minorHAnsi" w:hAnsiTheme="minorHAnsi" w:cstheme="minorHAnsi"/>
                <w:b/>
                <w:bCs/>
                <w:color w:val="000000"/>
                <w:sz w:val="20"/>
                <w:szCs w:val="20"/>
              </w:rPr>
            </w:pPr>
          </w:p>
          <w:p w:rsidR="003B1545" w:rsidP="00E055E8" w:rsidRDefault="003B1545" w14:paraId="01DF46E1" w14:textId="77777777">
            <w:pPr>
              <w:pStyle w:val="Pa20"/>
              <w:ind w:left="113" w:right="113"/>
              <w:rPr>
                <w:rFonts w:asciiTheme="minorHAnsi" w:hAnsiTheme="minorHAnsi" w:cstheme="minorHAnsi"/>
                <w:b/>
                <w:bCs/>
                <w:color w:val="000000"/>
                <w:sz w:val="20"/>
                <w:szCs w:val="20"/>
              </w:rPr>
            </w:pPr>
          </w:p>
          <w:p w:rsidR="003B1545" w:rsidP="00E055E8" w:rsidRDefault="003B1545" w14:paraId="6DAECC06" w14:textId="77777777">
            <w:pPr>
              <w:pStyle w:val="Pa20"/>
              <w:ind w:left="113" w:right="113"/>
              <w:rPr>
                <w:rFonts w:asciiTheme="minorHAnsi" w:hAnsiTheme="minorHAnsi" w:cstheme="minorHAnsi"/>
                <w:b/>
                <w:bCs/>
                <w:color w:val="000000"/>
                <w:sz w:val="20"/>
                <w:szCs w:val="20"/>
              </w:rPr>
            </w:pPr>
          </w:p>
          <w:p w:rsidR="003B1545" w:rsidP="00E055E8" w:rsidRDefault="003B1545" w14:paraId="65D5FB6A" w14:textId="77777777">
            <w:pPr>
              <w:pStyle w:val="Pa20"/>
              <w:ind w:left="113" w:right="113"/>
              <w:rPr>
                <w:rFonts w:asciiTheme="minorHAnsi" w:hAnsiTheme="minorHAnsi" w:cstheme="minorHAnsi"/>
                <w:b/>
                <w:bCs/>
                <w:color w:val="000000"/>
                <w:sz w:val="20"/>
                <w:szCs w:val="20"/>
              </w:rPr>
            </w:pPr>
          </w:p>
          <w:p w:rsidR="003B1545" w:rsidP="00E055E8" w:rsidRDefault="003B1545" w14:paraId="5D1AFE61" w14:textId="77777777">
            <w:pPr>
              <w:pStyle w:val="Pa20"/>
              <w:ind w:left="113" w:right="113"/>
              <w:rPr>
                <w:rFonts w:asciiTheme="minorHAnsi" w:hAnsiTheme="minorHAnsi" w:cstheme="minorHAnsi"/>
                <w:b/>
                <w:bCs/>
                <w:color w:val="000000"/>
                <w:sz w:val="20"/>
                <w:szCs w:val="20"/>
              </w:rPr>
            </w:pPr>
          </w:p>
          <w:p w:rsidR="003B1545" w:rsidP="00E055E8" w:rsidRDefault="003B1545" w14:paraId="6F9DA627" w14:textId="77777777">
            <w:pPr>
              <w:pStyle w:val="Pa20"/>
              <w:ind w:left="113" w:right="113"/>
              <w:rPr>
                <w:rFonts w:asciiTheme="minorHAnsi" w:hAnsiTheme="minorHAnsi" w:cstheme="minorHAnsi"/>
                <w:b/>
                <w:bCs/>
                <w:color w:val="000000"/>
                <w:sz w:val="20"/>
                <w:szCs w:val="20"/>
              </w:rPr>
            </w:pPr>
          </w:p>
          <w:p w:rsidR="003B1545" w:rsidP="00E055E8" w:rsidRDefault="003B1545" w14:paraId="0DFC1AFC" w14:textId="77777777">
            <w:pPr>
              <w:pStyle w:val="Pa20"/>
              <w:ind w:left="113" w:right="113"/>
              <w:rPr>
                <w:rFonts w:asciiTheme="minorHAnsi" w:hAnsiTheme="minorHAnsi" w:cstheme="minorHAnsi"/>
                <w:b/>
                <w:bCs/>
                <w:color w:val="000000"/>
                <w:sz w:val="20"/>
                <w:szCs w:val="20"/>
              </w:rPr>
            </w:pPr>
          </w:p>
          <w:p w:rsidRPr="00BC2DA8" w:rsidR="003B1545" w:rsidP="00E055E8" w:rsidRDefault="003B1545" w14:paraId="1BA3EFEB" w14:textId="77777777">
            <w:pPr>
              <w:pStyle w:val="Pa20"/>
              <w:ind w:left="113" w:right="113"/>
              <w:jc w:val="center"/>
              <w:rPr>
                <w:rFonts w:asciiTheme="minorHAnsi" w:hAnsiTheme="minorHAnsi" w:cstheme="minorHAnsi"/>
                <w:color w:val="000000"/>
                <w:sz w:val="20"/>
                <w:szCs w:val="20"/>
              </w:rPr>
            </w:pPr>
            <w:r w:rsidRPr="00BC2DA8">
              <w:rPr>
                <w:rFonts w:asciiTheme="minorHAnsi" w:hAnsiTheme="minorHAnsi" w:cstheme="minorHAnsi"/>
                <w:b/>
                <w:bCs/>
                <w:color w:val="000000"/>
                <w:sz w:val="20"/>
                <w:szCs w:val="20"/>
              </w:rPr>
              <w:t>I. Świat zwierząt</w:t>
            </w:r>
          </w:p>
          <w:p w:rsidRPr="00BC2DA8" w:rsidR="003B1545" w:rsidP="00E055E8" w:rsidRDefault="003B1545" w14:paraId="7B37D0F3" w14:textId="77777777">
            <w:pPr>
              <w:ind w:left="113" w:right="113"/>
              <w:contextualSpacing/>
              <w:rPr>
                <w:rFonts w:cstheme="minorHAnsi"/>
                <w:sz w:val="20"/>
                <w:szCs w:val="20"/>
              </w:rPr>
            </w:pPr>
          </w:p>
        </w:tc>
        <w:tc>
          <w:tcPr>
            <w:tcW w:w="1843" w:type="dxa"/>
            <w:tcMar/>
          </w:tcPr>
          <w:p w:rsidRPr="00824E6F" w:rsidR="003B1545" w:rsidP="00664542" w:rsidRDefault="003B1545" w14:paraId="2757FE87" w14:textId="77777777">
            <w:pPr>
              <w:pStyle w:val="Pa21"/>
              <w:rPr>
                <w:rFonts w:asciiTheme="minorHAnsi" w:hAnsiTheme="minorHAnsi" w:cstheme="minorHAnsi"/>
                <w:b/>
                <w:color w:val="000000"/>
                <w:sz w:val="20"/>
                <w:szCs w:val="20"/>
              </w:rPr>
            </w:pPr>
            <w:r w:rsidRPr="00824E6F">
              <w:rPr>
                <w:rFonts w:asciiTheme="minorHAnsi" w:hAnsiTheme="minorHAnsi" w:cstheme="minorHAnsi"/>
                <w:b/>
                <w:color w:val="000000"/>
                <w:sz w:val="20"/>
                <w:szCs w:val="20"/>
              </w:rPr>
              <w:t>1. W królestwie zwierząt</w:t>
            </w:r>
          </w:p>
          <w:p w:rsidRPr="00BC2DA8" w:rsidR="003B1545" w:rsidP="00664542" w:rsidRDefault="003B1545" w14:paraId="75CC4B72" w14:textId="77777777">
            <w:pPr>
              <w:contextualSpacing/>
              <w:rPr>
                <w:rFonts w:cstheme="minorHAnsi"/>
                <w:sz w:val="20"/>
                <w:szCs w:val="20"/>
              </w:rPr>
            </w:pPr>
          </w:p>
        </w:tc>
        <w:tc>
          <w:tcPr>
            <w:tcW w:w="1985" w:type="dxa"/>
            <w:tcMar/>
          </w:tcPr>
          <w:p w:rsidRPr="00BC2DA8" w:rsidR="003B1545" w:rsidP="00664542" w:rsidRDefault="003B1545" w14:paraId="39773C6A" w14:textId="77777777">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Pr="00BC2DA8" w:rsidR="003B1545" w:rsidP="3A0E0FCD" w:rsidRDefault="003B1545" w14:paraId="2E558CD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wspólne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p>
          <w:p w:rsidRPr="00BC2DA8" w:rsidR="003B1545" w:rsidP="3A0E0FCD" w:rsidRDefault="003B1545" w14:paraId="2309083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różnią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zwierzęta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kręgowe</w:t>
            </w:r>
            <w:r w:rsidRPr="3A0E0FCD" w:rsidR="003B1545">
              <w:rPr>
                <w:rFonts w:ascii="Calibri" w:hAnsi="Calibri" w:cs="Calibri" w:asciiTheme="minorAscii" w:hAnsiTheme="minorAscii" w:cstheme="minorAscii"/>
                <w:sz w:val="20"/>
                <w:szCs w:val="20"/>
                <w:lang w:val="en-US"/>
              </w:rPr>
              <w:t xml:space="preserve"> od </w:t>
            </w:r>
            <w:r w:rsidRPr="3A0E0FCD" w:rsidR="003B1545">
              <w:rPr>
                <w:rFonts w:ascii="Calibri" w:hAnsi="Calibri" w:cs="Calibri" w:asciiTheme="minorAscii" w:hAnsiTheme="minorAscii" w:cstheme="minorAscii"/>
                <w:sz w:val="20"/>
                <w:szCs w:val="20"/>
                <w:lang w:val="en-US"/>
              </w:rPr>
              <w:t>bezkręgowych</w:t>
            </w:r>
          </w:p>
          <w:p w:rsidRPr="00E055E8" w:rsidR="003B1545" w:rsidP="00664542" w:rsidRDefault="003B1545" w14:paraId="2C8E2132" w14:textId="77777777">
            <w:pPr>
              <w:contextualSpacing/>
              <w:rPr>
                <w:rFonts w:cstheme="minorHAnsi"/>
                <w:sz w:val="20"/>
                <w:szCs w:val="20"/>
                <w:lang w:val="pl-PL"/>
              </w:rPr>
            </w:pPr>
          </w:p>
        </w:tc>
        <w:tc>
          <w:tcPr>
            <w:tcW w:w="2126" w:type="dxa"/>
            <w:tcMar/>
          </w:tcPr>
          <w:p w:rsidRPr="00BC2DA8" w:rsidR="003B1545" w:rsidP="00664542" w:rsidRDefault="003B1545" w14:paraId="639C3981" w14:textId="77777777">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Pr="00BC2DA8" w:rsidR="003B1545" w:rsidP="3A0E0FCD" w:rsidRDefault="003B1545" w14:paraId="7B56E87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przedstawia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poziomy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organizacji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ciała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p>
          <w:p w:rsidRPr="00BC2DA8" w:rsidR="003B1545" w:rsidP="3A0E0FCD" w:rsidRDefault="003B1545" w14:paraId="502239C9"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podaje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kręgowych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bezkręgowych</w:t>
            </w:r>
          </w:p>
          <w:p w:rsidRPr="00E055E8" w:rsidR="003B1545" w:rsidP="00664542" w:rsidRDefault="003B1545" w14:paraId="4C0FB25B" w14:textId="77777777">
            <w:pPr>
              <w:contextualSpacing/>
              <w:rPr>
                <w:rFonts w:cstheme="minorHAnsi"/>
                <w:sz w:val="20"/>
                <w:szCs w:val="20"/>
                <w:lang w:val="pl-PL"/>
              </w:rPr>
            </w:pPr>
          </w:p>
        </w:tc>
        <w:tc>
          <w:tcPr>
            <w:tcW w:w="2126" w:type="dxa"/>
            <w:tcMar/>
          </w:tcPr>
          <w:p w:rsidRPr="00BC2DA8" w:rsidR="003B1545" w:rsidP="00664542" w:rsidRDefault="003B1545" w14:paraId="113A1AD6" w14:textId="77777777">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Pr="00BC2DA8" w:rsidR="003B1545" w:rsidP="3A0E0FCD" w:rsidRDefault="003B1545" w14:paraId="7D244C0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definiuje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pojęcia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i w:val="1"/>
                <w:iCs w:val="1"/>
                <w:sz w:val="20"/>
                <w:szCs w:val="20"/>
                <w:lang w:val="en-US"/>
              </w:rPr>
              <w:t>komórka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i w:val="1"/>
                <w:iCs w:val="1"/>
                <w:sz w:val="20"/>
                <w:szCs w:val="20"/>
                <w:lang w:val="en-US"/>
              </w:rPr>
              <w:t>tkanka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i w:val="1"/>
                <w:iCs w:val="1"/>
                <w:sz w:val="20"/>
                <w:szCs w:val="20"/>
                <w:lang w:val="en-US"/>
              </w:rPr>
              <w:t>narząd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i w:val="1"/>
                <w:iCs w:val="1"/>
                <w:sz w:val="20"/>
                <w:szCs w:val="20"/>
                <w:lang w:val="en-US"/>
              </w:rPr>
              <w:t>układ</w:t>
            </w:r>
            <w:r w:rsidRPr="3A0E0FCD" w:rsidR="003B1545">
              <w:rPr>
                <w:rFonts w:ascii="Calibri" w:hAnsi="Calibri" w:cs="Calibri" w:asciiTheme="minorAscii" w:hAnsiTheme="minorAscii" w:cstheme="minorAscii"/>
                <w:i w:val="1"/>
                <w:iCs w:val="1"/>
                <w:sz w:val="20"/>
                <w:szCs w:val="20"/>
                <w:lang w:val="en-US"/>
              </w:rPr>
              <w:t xml:space="preserve"> </w:t>
            </w:r>
            <w:r w:rsidRPr="3A0E0FCD" w:rsidR="003B1545">
              <w:rPr>
                <w:rFonts w:ascii="Calibri" w:hAnsi="Calibri" w:cs="Calibri" w:asciiTheme="minorAscii" w:hAnsiTheme="minorAscii" w:cstheme="minorAscii"/>
                <w:i w:val="1"/>
                <w:iCs w:val="1"/>
                <w:sz w:val="20"/>
                <w:szCs w:val="20"/>
                <w:lang w:val="en-US"/>
              </w:rPr>
              <w:t>narządów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i w:val="1"/>
                <w:iCs w:val="1"/>
                <w:sz w:val="20"/>
                <w:szCs w:val="20"/>
                <w:lang w:val="en-US"/>
              </w:rPr>
              <w:t>organizm</w:t>
            </w:r>
          </w:p>
          <w:p w:rsidRPr="00BC2DA8" w:rsidR="003B1545" w:rsidP="3A0E0FCD" w:rsidRDefault="003B1545" w14:paraId="74864D0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podręcznika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przyporządkowuje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podane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odpowiedniej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grupy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systematycznej</w:t>
            </w:r>
          </w:p>
          <w:p w:rsidRPr="00E055E8" w:rsidR="003B1545" w:rsidP="00664542" w:rsidRDefault="003B1545" w14:paraId="5F473D72" w14:textId="77777777">
            <w:pPr>
              <w:contextualSpacing/>
              <w:rPr>
                <w:rFonts w:cstheme="minorHAnsi"/>
                <w:sz w:val="20"/>
                <w:szCs w:val="20"/>
                <w:lang w:val="pl-PL"/>
              </w:rPr>
            </w:pPr>
          </w:p>
        </w:tc>
        <w:tc>
          <w:tcPr>
            <w:tcW w:w="2093" w:type="dxa"/>
            <w:tcMar/>
          </w:tcPr>
          <w:p w:rsidRPr="00BC2DA8" w:rsidR="003B1545" w:rsidP="00664542" w:rsidRDefault="003B1545" w14:paraId="4B0D2823" w14:textId="77777777">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Pr="00BC2DA8" w:rsidR="003B1545" w:rsidP="3A0E0FCD" w:rsidRDefault="003B1545" w14:paraId="52C9ABD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bezkręgowce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kręgowce</w:t>
            </w:r>
          </w:p>
          <w:p w:rsidRPr="00BC2DA8" w:rsidR="003B1545" w:rsidP="3A0E0FCD" w:rsidRDefault="003B1545" w14:paraId="1DD345B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pokrycie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ciała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bezkręgowców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kręgowców</w:t>
            </w:r>
          </w:p>
          <w:p w:rsidRPr="00BC2DA8" w:rsidR="003B1545" w:rsidP="3A0E0FCD" w:rsidRDefault="003B1545" w14:paraId="4D26E7D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podaje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szkieletów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bezkręgowców</w:t>
            </w:r>
          </w:p>
          <w:p w:rsidRPr="00BC2DA8" w:rsidR="003B1545" w:rsidP="00664542" w:rsidRDefault="003B1545" w14:paraId="68999CFD" w14:textId="77777777">
            <w:pPr>
              <w:contextualSpacing/>
              <w:rPr>
                <w:rFonts w:cstheme="minorHAnsi"/>
                <w:sz w:val="20"/>
                <w:szCs w:val="20"/>
              </w:rPr>
            </w:pPr>
          </w:p>
        </w:tc>
        <w:tc>
          <w:tcPr>
            <w:tcW w:w="2125" w:type="dxa"/>
            <w:tcMar/>
          </w:tcPr>
          <w:p w:rsidRPr="00BC2DA8" w:rsidR="003B1545" w:rsidP="00664542" w:rsidRDefault="003B1545" w14:paraId="68288D58" w14:textId="77777777">
            <w:pPr>
              <w:pStyle w:val="Pa21"/>
              <w:rPr>
                <w:rFonts w:asciiTheme="minorHAnsi" w:hAnsiTheme="minorHAnsi" w:cstheme="minorHAnsi"/>
                <w:color w:val="000000"/>
                <w:sz w:val="20"/>
                <w:szCs w:val="20"/>
              </w:rPr>
            </w:pPr>
            <w:r w:rsidRPr="00BC2DA8">
              <w:rPr>
                <w:rFonts w:asciiTheme="minorHAnsi" w:hAnsiTheme="minorHAnsi" w:cstheme="minorHAnsi"/>
                <w:i/>
                <w:color w:val="000000"/>
                <w:sz w:val="20"/>
                <w:szCs w:val="20"/>
              </w:rPr>
              <w:t>Uczeń</w:t>
            </w:r>
            <w:r w:rsidRPr="00BC2DA8">
              <w:rPr>
                <w:rFonts w:asciiTheme="minorHAnsi" w:hAnsiTheme="minorHAnsi" w:cstheme="minorHAnsi"/>
                <w:color w:val="000000"/>
                <w:sz w:val="20"/>
                <w:szCs w:val="20"/>
              </w:rPr>
              <w:t>:</w:t>
            </w:r>
          </w:p>
          <w:p w:rsidRPr="00BC2DA8" w:rsidR="003B1545" w:rsidP="3A0E0FCD" w:rsidRDefault="003B1545" w14:paraId="76C3575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prezentuje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stopniowo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komplikującą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ciała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p>
          <w:p w:rsidRPr="00BC2DA8" w:rsidR="003B1545" w:rsidP="3A0E0FCD" w:rsidRDefault="003B1545" w14:paraId="3EFA6D7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opisu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przyporządkowuje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odpowiedniej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grupy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systematycznej</w:t>
            </w:r>
          </w:p>
          <w:p w:rsidRPr="00E055E8" w:rsidR="003B1545" w:rsidP="00664542" w:rsidRDefault="003B1545" w14:paraId="28452A72" w14:textId="77777777">
            <w:pPr>
              <w:contextualSpacing/>
              <w:rPr>
                <w:rFonts w:cstheme="minorHAnsi"/>
                <w:sz w:val="20"/>
                <w:szCs w:val="20"/>
                <w:lang w:val="pl-PL"/>
              </w:rPr>
            </w:pPr>
          </w:p>
        </w:tc>
      </w:tr>
      <w:tr w:rsidRPr="008306A5" w:rsidR="003B1545" w:rsidTr="32C545F9" w14:paraId="3089F214" w14:textId="77777777">
        <w:tc>
          <w:tcPr>
            <w:tcW w:w="1696" w:type="dxa"/>
            <w:vMerge/>
            <w:tcMar/>
          </w:tcPr>
          <w:p w:rsidRPr="00E055E8" w:rsidR="003B1545" w:rsidP="00664542" w:rsidRDefault="003B1545" w14:paraId="6725A5CC" w14:textId="77777777">
            <w:pPr>
              <w:contextualSpacing/>
              <w:rPr>
                <w:rFonts w:cstheme="minorHAnsi"/>
                <w:sz w:val="20"/>
                <w:szCs w:val="20"/>
                <w:lang w:val="pl-PL"/>
              </w:rPr>
            </w:pPr>
          </w:p>
        </w:tc>
        <w:tc>
          <w:tcPr>
            <w:tcW w:w="1843" w:type="dxa"/>
            <w:tcMar/>
          </w:tcPr>
          <w:p w:rsidRPr="00824E6F" w:rsidR="003B1545" w:rsidP="00664542" w:rsidRDefault="003B1545" w14:paraId="2A566F02" w14:textId="77777777">
            <w:pPr>
              <w:pStyle w:val="Pa21"/>
              <w:rPr>
                <w:rFonts w:asciiTheme="minorHAnsi" w:hAnsiTheme="minorHAnsi" w:cstheme="minorHAnsi"/>
                <w:b/>
                <w:color w:val="000000"/>
                <w:sz w:val="20"/>
                <w:szCs w:val="20"/>
              </w:rPr>
            </w:pPr>
            <w:r w:rsidRPr="00824E6F">
              <w:rPr>
                <w:rFonts w:asciiTheme="minorHAnsi" w:hAnsiTheme="minorHAnsi" w:cstheme="minorHAnsi"/>
                <w:b/>
                <w:color w:val="000000"/>
                <w:sz w:val="20"/>
                <w:szCs w:val="20"/>
              </w:rPr>
              <w:t>2. Tkanki: nabłonkowa, mięśniowa i nerwowa</w:t>
            </w:r>
          </w:p>
          <w:p w:rsidRPr="00BC2DA8" w:rsidR="003B1545" w:rsidP="00664542" w:rsidRDefault="003B1545" w14:paraId="50ED743F" w14:textId="77777777">
            <w:pPr>
              <w:contextualSpacing/>
              <w:rPr>
                <w:rFonts w:cstheme="minorHAnsi"/>
                <w:sz w:val="20"/>
                <w:szCs w:val="20"/>
              </w:rPr>
            </w:pPr>
          </w:p>
        </w:tc>
        <w:tc>
          <w:tcPr>
            <w:tcW w:w="1985" w:type="dxa"/>
            <w:tcMar/>
          </w:tcPr>
          <w:p w:rsidRPr="00BC2DA8" w:rsidR="003B1545" w:rsidP="3A0E0FCD" w:rsidRDefault="003B1545" w14:paraId="40916A8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czym</w:t>
            </w:r>
            <w:r w:rsidRPr="3A0E0FCD" w:rsidR="003B1545">
              <w:rPr>
                <w:rFonts w:ascii="Calibri" w:hAnsi="Calibri" w:cs="Calibri" w:asciiTheme="minorAscii" w:hAnsiTheme="minorAscii" w:cstheme="minorAscii"/>
                <w:sz w:val="20"/>
                <w:szCs w:val="20"/>
                <w:lang w:val="en-US"/>
              </w:rPr>
              <w:t xml:space="preserve"> jest </w:t>
            </w:r>
            <w:r w:rsidRPr="3A0E0FCD" w:rsidR="003B1545">
              <w:rPr>
                <w:rFonts w:ascii="Calibri" w:hAnsi="Calibri" w:cs="Calibri" w:asciiTheme="minorAscii" w:hAnsiTheme="minorAscii" w:cstheme="minorAscii"/>
                <w:sz w:val="20"/>
                <w:szCs w:val="20"/>
                <w:lang w:val="en-US"/>
              </w:rPr>
              <w:t>tkanka</w:t>
            </w:r>
          </w:p>
          <w:p w:rsidRPr="00BC2DA8" w:rsidR="003B1545" w:rsidP="3A0E0FCD" w:rsidRDefault="003B1545" w14:paraId="25B0AE7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rodzaje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p>
          <w:p w:rsidRPr="00BC2DA8" w:rsidR="003B1545" w:rsidP="3A0E0FCD" w:rsidRDefault="003B1545" w14:paraId="0622A50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pomocy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nauczyciela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obrazy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widziane</w:t>
            </w:r>
            <w:r w:rsidRPr="3A0E0FCD" w:rsidR="003B1545">
              <w:rPr>
                <w:rFonts w:ascii="Calibri" w:hAnsi="Calibri" w:cs="Calibri" w:asciiTheme="minorAscii" w:hAnsiTheme="minorAscii" w:cstheme="minorAscii"/>
                <w:sz w:val="20"/>
                <w:szCs w:val="20"/>
                <w:lang w:val="en-US"/>
              </w:rPr>
              <w:t xml:space="preserve"> pod </w:t>
            </w:r>
            <w:r w:rsidRPr="3A0E0FCD" w:rsidR="003B1545">
              <w:rPr>
                <w:rFonts w:ascii="Calibri" w:hAnsi="Calibri" w:cs="Calibri" w:asciiTheme="minorAscii" w:hAnsiTheme="minorAscii" w:cstheme="minorAscii"/>
                <w:sz w:val="20"/>
                <w:szCs w:val="20"/>
                <w:lang w:val="en-US"/>
              </w:rPr>
              <w:t>mikroskopem</w:t>
            </w:r>
          </w:p>
          <w:p w:rsidRPr="00E055E8" w:rsidR="003B1545" w:rsidP="00664542" w:rsidRDefault="003B1545" w14:paraId="7A2229E0" w14:textId="77777777">
            <w:pPr>
              <w:contextualSpacing/>
              <w:rPr>
                <w:rFonts w:cstheme="minorHAnsi"/>
                <w:sz w:val="20"/>
                <w:szCs w:val="20"/>
                <w:lang w:val="pl-PL"/>
              </w:rPr>
            </w:pPr>
          </w:p>
        </w:tc>
        <w:tc>
          <w:tcPr>
            <w:tcW w:w="2126" w:type="dxa"/>
            <w:tcMar/>
          </w:tcPr>
          <w:p w:rsidRPr="00BC2DA8" w:rsidR="003B1545" w:rsidP="3A0E0FCD" w:rsidRDefault="003B1545" w14:paraId="0BAD6DE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najważniejsze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funkcje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wskazanej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zwierzęcej</w:t>
            </w:r>
          </w:p>
          <w:p w:rsidRPr="00BC2DA8" w:rsidR="003B1545" w:rsidP="3A0E0FCD" w:rsidRDefault="003B1545" w14:paraId="175D6C8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opisuje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wskazanej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p>
          <w:p w:rsidRPr="00BC2DA8" w:rsidR="003B1545" w:rsidP="3A0E0FCD" w:rsidRDefault="003B1545" w14:paraId="7618CFA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niewielkiej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pomocy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nauczyciela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obrazy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widziane</w:t>
            </w:r>
            <w:r w:rsidRPr="3A0E0FCD" w:rsidR="003B1545">
              <w:rPr>
                <w:rFonts w:ascii="Calibri" w:hAnsi="Calibri" w:cs="Calibri" w:asciiTheme="minorAscii" w:hAnsiTheme="minorAscii" w:cstheme="minorAscii"/>
                <w:sz w:val="20"/>
                <w:szCs w:val="20"/>
                <w:lang w:val="en-US"/>
              </w:rPr>
              <w:t xml:space="preserve"> pod </w:t>
            </w:r>
            <w:r w:rsidRPr="3A0E0FCD" w:rsidR="003B1545">
              <w:rPr>
                <w:rFonts w:ascii="Calibri" w:hAnsi="Calibri" w:cs="Calibri" w:asciiTheme="minorAscii" w:hAnsiTheme="minorAscii" w:cstheme="minorAscii"/>
                <w:sz w:val="20"/>
                <w:szCs w:val="20"/>
                <w:lang w:val="en-US"/>
              </w:rPr>
              <w:t>mikroskopem</w:t>
            </w:r>
          </w:p>
          <w:p w:rsidRPr="00E055E8" w:rsidR="003B1545" w:rsidP="00664542" w:rsidRDefault="003B1545" w14:paraId="30E23EDD" w14:textId="77777777">
            <w:pPr>
              <w:contextualSpacing/>
              <w:rPr>
                <w:rFonts w:cstheme="minorHAnsi"/>
                <w:sz w:val="20"/>
                <w:szCs w:val="20"/>
                <w:lang w:val="pl-PL"/>
              </w:rPr>
            </w:pPr>
          </w:p>
        </w:tc>
        <w:tc>
          <w:tcPr>
            <w:tcW w:w="2126" w:type="dxa"/>
            <w:tcMar/>
          </w:tcPr>
          <w:p w:rsidRPr="00BC2DA8" w:rsidR="003B1545" w:rsidP="3A0E0FCD" w:rsidRDefault="003B1545" w14:paraId="729262F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określa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miejsca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występowania</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organizmie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p>
          <w:p w:rsidRPr="00BC2DA8" w:rsidR="003B1545" w:rsidP="3A0E0FCD" w:rsidRDefault="003B1545" w14:paraId="74ECD21C"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samodzielnie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pomocy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nauczyciela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obrazy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widziane</w:t>
            </w:r>
            <w:r w:rsidRPr="3A0E0FCD" w:rsidR="003B1545">
              <w:rPr>
                <w:rFonts w:ascii="Calibri" w:hAnsi="Calibri" w:cs="Calibri" w:asciiTheme="minorAscii" w:hAnsiTheme="minorAscii" w:cstheme="minorAscii"/>
                <w:sz w:val="20"/>
                <w:szCs w:val="20"/>
                <w:lang w:val="en-US"/>
              </w:rPr>
              <w:t xml:space="preserve"> pod </w:t>
            </w:r>
            <w:r w:rsidRPr="3A0E0FCD" w:rsidR="003B1545">
              <w:rPr>
                <w:rFonts w:ascii="Calibri" w:hAnsi="Calibri" w:cs="Calibri" w:asciiTheme="minorAscii" w:hAnsiTheme="minorAscii" w:cstheme="minorAscii"/>
                <w:sz w:val="20"/>
                <w:szCs w:val="20"/>
                <w:lang w:val="en-US"/>
              </w:rPr>
              <w:t>mikroskopem</w:t>
            </w:r>
          </w:p>
          <w:p w:rsidRPr="00E055E8" w:rsidR="003B1545" w:rsidP="00664542" w:rsidRDefault="003B1545" w14:paraId="3C457794" w14:textId="77777777">
            <w:pPr>
              <w:contextualSpacing/>
              <w:rPr>
                <w:rFonts w:cstheme="minorHAnsi"/>
                <w:sz w:val="20"/>
                <w:szCs w:val="20"/>
                <w:lang w:val="pl-PL"/>
              </w:rPr>
            </w:pPr>
          </w:p>
        </w:tc>
        <w:tc>
          <w:tcPr>
            <w:tcW w:w="2093" w:type="dxa"/>
            <w:tcMar/>
          </w:tcPr>
          <w:p w:rsidRPr="00BC2DA8" w:rsidR="003B1545" w:rsidP="3A0E0FCD" w:rsidRDefault="003B1545" w14:paraId="500948E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poszczególnych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p>
          <w:p w:rsidRPr="00BC2DA8" w:rsidR="003B1545" w:rsidP="3A0E0FCD" w:rsidRDefault="003B1545" w14:paraId="0F3E7B1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rodzaje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p>
          <w:p w:rsidRPr="00BC2DA8" w:rsidR="003B1545" w:rsidP="3A0E0FCD" w:rsidRDefault="003B1545" w14:paraId="6B06066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sposób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funkcjonowania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mięśniowej</w:t>
            </w:r>
          </w:p>
          <w:p w:rsidRPr="00BC2DA8" w:rsidR="003B1545" w:rsidP="3A0E0FCD" w:rsidRDefault="003B1545" w14:paraId="612FF1A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samodzielnie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obrazy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widziane</w:t>
            </w:r>
            <w:r w:rsidRPr="3A0E0FCD" w:rsidR="003B1545">
              <w:rPr>
                <w:rFonts w:ascii="Calibri" w:hAnsi="Calibri" w:cs="Calibri" w:asciiTheme="minorAscii" w:hAnsiTheme="minorAscii" w:cstheme="minorAscii"/>
                <w:sz w:val="20"/>
                <w:szCs w:val="20"/>
                <w:lang w:val="en-US"/>
              </w:rPr>
              <w:t xml:space="preserve"> pod </w:t>
            </w:r>
            <w:r w:rsidRPr="3A0E0FCD" w:rsidR="003B1545">
              <w:rPr>
                <w:rFonts w:ascii="Calibri" w:hAnsi="Calibri" w:cs="Calibri" w:asciiTheme="minorAscii" w:hAnsiTheme="minorAscii" w:cstheme="minorAscii"/>
                <w:sz w:val="20"/>
                <w:szCs w:val="20"/>
                <w:lang w:val="en-US"/>
              </w:rPr>
              <w:t>mikroskopem</w:t>
            </w:r>
          </w:p>
          <w:p w:rsidRPr="00E055E8" w:rsidR="003B1545" w:rsidP="00664542" w:rsidRDefault="003B1545" w14:paraId="0756B73D" w14:textId="77777777">
            <w:pPr>
              <w:contextualSpacing/>
              <w:rPr>
                <w:rFonts w:cstheme="minorHAnsi"/>
                <w:sz w:val="20"/>
                <w:szCs w:val="20"/>
                <w:lang w:val="pl-PL"/>
              </w:rPr>
            </w:pPr>
          </w:p>
        </w:tc>
        <w:tc>
          <w:tcPr>
            <w:tcW w:w="2125" w:type="dxa"/>
            <w:tcMar/>
          </w:tcPr>
          <w:p w:rsidRPr="00BC2DA8" w:rsidR="003B1545" w:rsidP="32C545F9" w:rsidRDefault="003B1545" w14:paraId="24C066A5" w14:textId="77777777" w14:noSpellErr="1">
            <w:pPr>
              <w:pStyle w:val="Default"/>
              <w:rPr>
                <w:rFonts w:ascii="Calibri" w:hAnsi="Calibri" w:cs="Calibri" w:asciiTheme="minorAscii" w:hAnsiTheme="minorAscii" w:cstheme="minorAscii"/>
                <w:sz w:val="20"/>
                <w:szCs w:val="20"/>
                <w:lang w:val="en-US"/>
              </w:rPr>
            </w:pPr>
            <w:r w:rsidRPr="32C545F9" w:rsidR="003B1545">
              <w:rPr>
                <w:rFonts w:ascii="Calibri" w:hAnsi="Calibri" w:eastAsia="Wingdings 2" w:cs="Calibri" w:asciiTheme="minorAscii" w:hAnsiTheme="minorAscii" w:cstheme="minorAscii"/>
                <w:sz w:val="20"/>
                <w:szCs w:val="20"/>
                <w:lang w:val="en-US"/>
              </w:rPr>
              <w:t>□</w:t>
            </w:r>
            <w:r w:rsidRPr="32C545F9" w:rsidR="003B1545">
              <w:rPr>
                <w:rFonts w:ascii="Calibri" w:hAnsi="Calibri" w:cs="Calibri" w:asciiTheme="minorAscii" w:hAnsiTheme="minorAscii" w:cstheme="minorAscii"/>
                <w:sz w:val="20"/>
                <w:szCs w:val="20"/>
                <w:lang w:val="en-US"/>
              </w:rPr>
              <w:t>na podstawie ilustracji analizuje budowę tkanek zwierzęcych</w:t>
            </w:r>
          </w:p>
          <w:p w:rsidRPr="00BC2DA8" w:rsidR="003B1545" w:rsidP="3A0E0FCD" w:rsidRDefault="003B1545" w14:paraId="042E865C"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istniejący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pełnionymi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funkcjami</w:t>
            </w:r>
          </w:p>
          <w:p w:rsidRPr="00BC2DA8" w:rsidR="003B1545" w:rsidP="3A0E0FCD" w:rsidRDefault="003B1545" w14:paraId="07E536A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samodzielnie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p>
          <w:p w:rsidRPr="00BC2DA8" w:rsidR="003B1545" w:rsidP="3A0E0FCD" w:rsidRDefault="003B1545" w14:paraId="7F6ED6E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wykonuje</w:t>
            </w:r>
            <w:r w:rsidRPr="3A0E0FCD" w:rsidR="003B1545">
              <w:rPr>
                <w:rFonts w:ascii="Calibri" w:hAnsi="Calibri" w:cs="Calibri" w:asciiTheme="minorAscii" w:hAnsiTheme="minorAscii" w:cstheme="minorAscii"/>
                <w:sz w:val="20"/>
                <w:szCs w:val="20"/>
                <w:lang w:val="en-US"/>
              </w:rPr>
              <w:t xml:space="preserve"> z </w:t>
            </w:r>
            <w:r w:rsidRPr="3A0E0FCD" w:rsidR="003B1545">
              <w:rPr>
                <w:rFonts w:ascii="Calibri" w:hAnsi="Calibri" w:cs="Calibri" w:asciiTheme="minorAscii" w:hAnsiTheme="minorAscii" w:cstheme="minorAscii"/>
                <w:sz w:val="20"/>
                <w:szCs w:val="20"/>
                <w:lang w:val="en-US"/>
              </w:rPr>
              <w:t>dowolnego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materiału</w:t>
            </w:r>
            <w:r w:rsidRPr="3A0E0FCD" w:rsidR="003B1545">
              <w:rPr>
                <w:rFonts w:ascii="Calibri" w:hAnsi="Calibri" w:cs="Calibri" w:asciiTheme="minorAscii" w:hAnsiTheme="minorAscii" w:cstheme="minorAscii"/>
                <w:sz w:val="20"/>
                <w:szCs w:val="20"/>
                <w:lang w:val="en-US"/>
              </w:rPr>
              <w:t xml:space="preserve"> model </w:t>
            </w:r>
            <w:r w:rsidRPr="3A0E0FCD" w:rsidR="003B1545">
              <w:rPr>
                <w:rFonts w:ascii="Calibri" w:hAnsi="Calibri" w:cs="Calibri" w:asciiTheme="minorAscii" w:hAnsiTheme="minorAscii" w:cstheme="minorAscii"/>
                <w:sz w:val="20"/>
                <w:szCs w:val="20"/>
                <w:lang w:val="en-US"/>
              </w:rPr>
              <w:t>wybranej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zwierzęcej</w:t>
            </w:r>
          </w:p>
          <w:p w:rsidRPr="00E055E8" w:rsidR="003B1545" w:rsidP="00664542" w:rsidRDefault="003B1545" w14:paraId="5A37FA4B" w14:textId="77777777">
            <w:pPr>
              <w:contextualSpacing/>
              <w:rPr>
                <w:rFonts w:cstheme="minorHAnsi"/>
                <w:sz w:val="20"/>
                <w:szCs w:val="20"/>
                <w:lang w:val="pl-PL"/>
              </w:rPr>
            </w:pPr>
          </w:p>
        </w:tc>
      </w:tr>
      <w:tr w:rsidRPr="008306A5" w:rsidR="003B1545" w:rsidTr="32C545F9" w14:paraId="5050F490" w14:textId="77777777">
        <w:tc>
          <w:tcPr>
            <w:tcW w:w="1696" w:type="dxa"/>
            <w:vMerge/>
            <w:tcMar/>
          </w:tcPr>
          <w:p w:rsidRPr="00E055E8" w:rsidR="003B1545" w:rsidP="00664542" w:rsidRDefault="003B1545" w14:paraId="3718B325" w14:textId="77777777">
            <w:pPr>
              <w:contextualSpacing/>
              <w:rPr>
                <w:rFonts w:cstheme="minorHAnsi"/>
                <w:sz w:val="20"/>
                <w:szCs w:val="20"/>
                <w:lang w:val="pl-PL"/>
              </w:rPr>
            </w:pPr>
          </w:p>
        </w:tc>
        <w:tc>
          <w:tcPr>
            <w:tcW w:w="1843" w:type="dxa"/>
            <w:tcMar/>
          </w:tcPr>
          <w:p w:rsidRPr="00824E6F" w:rsidR="003B1545" w:rsidP="00664542" w:rsidRDefault="003B1545" w14:paraId="499D7007" w14:textId="77777777">
            <w:pPr>
              <w:pStyle w:val="Pa21"/>
              <w:rPr>
                <w:rFonts w:asciiTheme="minorHAnsi" w:hAnsiTheme="minorHAnsi" w:cstheme="minorHAnsi"/>
                <w:b/>
                <w:color w:val="000000"/>
                <w:sz w:val="20"/>
                <w:szCs w:val="20"/>
              </w:rPr>
            </w:pPr>
            <w:r w:rsidRPr="00824E6F">
              <w:rPr>
                <w:rFonts w:asciiTheme="minorHAnsi" w:hAnsiTheme="minorHAnsi" w:cstheme="minorHAnsi"/>
                <w:b/>
                <w:color w:val="000000"/>
                <w:sz w:val="20"/>
                <w:szCs w:val="20"/>
              </w:rPr>
              <w:t>3. Tkanka łączna</w:t>
            </w:r>
          </w:p>
          <w:p w:rsidRPr="00BC2DA8" w:rsidR="003B1545" w:rsidP="00664542" w:rsidRDefault="003B1545" w14:paraId="37DF915D" w14:textId="77777777">
            <w:pPr>
              <w:contextualSpacing/>
              <w:rPr>
                <w:rFonts w:cstheme="minorHAnsi"/>
                <w:sz w:val="20"/>
                <w:szCs w:val="20"/>
              </w:rPr>
            </w:pPr>
          </w:p>
        </w:tc>
        <w:tc>
          <w:tcPr>
            <w:tcW w:w="1985" w:type="dxa"/>
            <w:tcMar/>
          </w:tcPr>
          <w:p w:rsidRPr="00BC2DA8" w:rsidR="003B1545" w:rsidP="3A0E0FCD" w:rsidRDefault="003B1545" w14:paraId="16D867F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rodzaje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łącznej</w:t>
            </w:r>
          </w:p>
          <w:p w:rsidRPr="00BC2DA8" w:rsidR="003B1545" w:rsidP="3A0E0FCD" w:rsidRDefault="003B1545" w14:paraId="0718432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składniki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krwi</w:t>
            </w:r>
          </w:p>
          <w:p w:rsidRPr="00BC2DA8" w:rsidR="003B1545" w:rsidP="3A0E0FCD" w:rsidRDefault="003B1545" w14:paraId="48D4BDE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pomocy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nauczyciela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widziane</w:t>
            </w:r>
            <w:r w:rsidRPr="3A0E0FCD" w:rsidR="003B1545">
              <w:rPr>
                <w:rFonts w:ascii="Calibri" w:hAnsi="Calibri" w:cs="Calibri" w:asciiTheme="minorAscii" w:hAnsiTheme="minorAscii" w:cstheme="minorAscii"/>
                <w:sz w:val="20"/>
                <w:szCs w:val="20"/>
                <w:lang w:val="en-US"/>
              </w:rPr>
              <w:t xml:space="preserve"> pod </w:t>
            </w:r>
            <w:r w:rsidRPr="3A0E0FCD" w:rsidR="003B1545">
              <w:rPr>
                <w:rFonts w:ascii="Calibri" w:hAnsi="Calibri" w:cs="Calibri" w:asciiTheme="minorAscii" w:hAnsiTheme="minorAscii" w:cstheme="minorAscii"/>
                <w:sz w:val="20"/>
                <w:szCs w:val="20"/>
                <w:lang w:val="en-US"/>
              </w:rPr>
              <w:t>mikroskopem</w:t>
            </w:r>
          </w:p>
          <w:p w:rsidRPr="00E055E8" w:rsidR="003B1545" w:rsidP="00664542" w:rsidRDefault="003B1545" w14:paraId="248724FC" w14:textId="77777777">
            <w:pPr>
              <w:contextualSpacing/>
              <w:rPr>
                <w:rFonts w:cstheme="minorHAnsi"/>
                <w:sz w:val="20"/>
                <w:szCs w:val="20"/>
                <w:lang w:val="pl-PL"/>
              </w:rPr>
            </w:pPr>
          </w:p>
        </w:tc>
        <w:tc>
          <w:tcPr>
            <w:tcW w:w="2126" w:type="dxa"/>
            <w:tcMar/>
          </w:tcPr>
          <w:p w:rsidRPr="00BC2DA8" w:rsidR="003B1545" w:rsidP="3A0E0FCD" w:rsidRDefault="003B1545" w14:paraId="6FA2A2F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rozmieszczenie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organizmie</w:t>
            </w:r>
            <w:r w:rsidRPr="3A0E0FCD" w:rsidR="003B1545">
              <w:rPr>
                <w:rFonts w:ascii="Calibri" w:hAnsi="Calibri" w:cs="Calibri" w:asciiTheme="minorAscii" w:hAnsiTheme="minorAscii" w:cstheme="minorAscii"/>
                <w:sz w:val="20"/>
                <w:szCs w:val="20"/>
                <w:lang w:val="en-US"/>
              </w:rPr>
              <w:t xml:space="preserve"> </w:t>
            </w:r>
          </w:p>
          <w:p w:rsidRPr="00BC2DA8" w:rsidR="003B1545" w:rsidP="3A0E0FCD" w:rsidRDefault="003B1545" w14:paraId="4D540D7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opisuje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składniki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krwi</w:t>
            </w:r>
          </w:p>
          <w:p w:rsidRPr="00BC2DA8" w:rsidR="003B1545" w:rsidP="3A0E0FCD" w:rsidRDefault="003B1545" w14:paraId="2C957FC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niewielkiej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pomocy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nauczyciela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widziane</w:t>
            </w:r>
            <w:r w:rsidRPr="3A0E0FCD" w:rsidR="003B1545">
              <w:rPr>
                <w:rFonts w:ascii="Calibri" w:hAnsi="Calibri" w:cs="Calibri" w:asciiTheme="minorAscii" w:hAnsiTheme="minorAscii" w:cstheme="minorAscii"/>
                <w:sz w:val="20"/>
                <w:szCs w:val="20"/>
                <w:lang w:val="en-US"/>
              </w:rPr>
              <w:t xml:space="preserve"> pod </w:t>
            </w:r>
            <w:r w:rsidRPr="3A0E0FCD" w:rsidR="003B1545">
              <w:rPr>
                <w:rFonts w:ascii="Calibri" w:hAnsi="Calibri" w:cs="Calibri" w:asciiTheme="minorAscii" w:hAnsiTheme="minorAscii" w:cstheme="minorAscii"/>
                <w:sz w:val="20"/>
                <w:szCs w:val="20"/>
                <w:lang w:val="en-US"/>
              </w:rPr>
              <w:t>mikroskopem</w:t>
            </w:r>
          </w:p>
          <w:p w:rsidRPr="00E055E8" w:rsidR="003B1545" w:rsidP="00664542" w:rsidRDefault="003B1545" w14:paraId="7E52A357" w14:textId="77777777">
            <w:pPr>
              <w:contextualSpacing/>
              <w:rPr>
                <w:rFonts w:cstheme="minorHAnsi"/>
                <w:sz w:val="20"/>
                <w:szCs w:val="20"/>
                <w:lang w:val="pl-PL"/>
              </w:rPr>
            </w:pPr>
          </w:p>
        </w:tc>
        <w:tc>
          <w:tcPr>
            <w:tcW w:w="2126" w:type="dxa"/>
            <w:tcMar/>
          </w:tcPr>
          <w:p w:rsidRPr="00BC2DA8" w:rsidR="003B1545" w:rsidP="3A0E0FCD" w:rsidRDefault="003B1545" w14:paraId="43514275"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zróżnicowanie</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budowie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łącznej</w:t>
            </w:r>
            <w:r w:rsidRPr="3A0E0FCD" w:rsidR="003B1545">
              <w:rPr>
                <w:rFonts w:ascii="Calibri" w:hAnsi="Calibri" w:cs="Calibri" w:asciiTheme="minorAscii" w:hAnsiTheme="minorAscii" w:cstheme="minorAscii"/>
                <w:sz w:val="20"/>
                <w:szCs w:val="20"/>
                <w:lang w:val="en-US"/>
              </w:rPr>
              <w:t xml:space="preserve"> </w:t>
            </w:r>
          </w:p>
          <w:p w:rsidRPr="00BC2DA8" w:rsidR="003B1545" w:rsidP="3A0E0FCD" w:rsidRDefault="003B1545" w14:paraId="1F6F541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funkcje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składników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krwi</w:t>
            </w:r>
            <w:r w:rsidRPr="3A0E0FCD" w:rsidR="003B1545">
              <w:rPr>
                <w:rFonts w:ascii="Calibri" w:hAnsi="Calibri" w:cs="Calibri" w:asciiTheme="minorAscii" w:hAnsiTheme="minorAscii" w:cstheme="minorAscii"/>
                <w:sz w:val="20"/>
                <w:szCs w:val="20"/>
                <w:lang w:val="en-US"/>
              </w:rPr>
              <w:t xml:space="preserve"> </w:t>
            </w:r>
          </w:p>
          <w:p w:rsidRPr="00BC2DA8" w:rsidR="003B1545" w:rsidP="3A0E0FCD" w:rsidRDefault="003B1545" w14:paraId="0CFA3BD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samodzielnie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niewielkiej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pomocy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nauczyciela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charakterystyczne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obserwowanej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p>
          <w:p w:rsidRPr="00E055E8" w:rsidR="003B1545" w:rsidP="00664542" w:rsidRDefault="003B1545" w14:paraId="76D785FE" w14:textId="77777777">
            <w:pPr>
              <w:contextualSpacing/>
              <w:rPr>
                <w:rFonts w:cstheme="minorHAnsi"/>
                <w:sz w:val="20"/>
                <w:szCs w:val="20"/>
                <w:lang w:val="pl-PL"/>
              </w:rPr>
            </w:pPr>
          </w:p>
        </w:tc>
        <w:tc>
          <w:tcPr>
            <w:tcW w:w="2093" w:type="dxa"/>
            <w:tcMar/>
          </w:tcPr>
          <w:p w:rsidRPr="00BC2DA8" w:rsidR="003B1545" w:rsidP="3A0E0FCD" w:rsidRDefault="003B1545" w14:paraId="453C530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właściwości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funkcje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kostnej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chrzęstnej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tłuszczowej</w:t>
            </w:r>
          </w:p>
          <w:p w:rsidRPr="00BC2DA8" w:rsidR="003B1545" w:rsidP="3A0E0FCD" w:rsidRDefault="003B1545" w14:paraId="3649901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rolę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poszczególnych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składników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morfotycznych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krwi</w:t>
            </w:r>
          </w:p>
          <w:p w:rsidRPr="00BC2DA8" w:rsidR="003B1545" w:rsidP="3A0E0FCD" w:rsidRDefault="003B1545" w14:paraId="3F2A128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samodzielnie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charakterystyczne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obserwowanej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p>
          <w:p w:rsidRPr="00E055E8" w:rsidR="003B1545" w:rsidP="00664542" w:rsidRDefault="003B1545" w14:paraId="4C14CFA1" w14:textId="77777777">
            <w:pPr>
              <w:contextualSpacing/>
              <w:rPr>
                <w:rFonts w:cstheme="minorHAnsi"/>
                <w:sz w:val="20"/>
                <w:szCs w:val="20"/>
                <w:lang w:val="pl-PL"/>
              </w:rPr>
            </w:pPr>
          </w:p>
        </w:tc>
        <w:tc>
          <w:tcPr>
            <w:tcW w:w="2125" w:type="dxa"/>
            <w:tcMar/>
          </w:tcPr>
          <w:p w:rsidRPr="00BC2DA8" w:rsidR="003B1545" w:rsidP="3A0E0FCD" w:rsidRDefault="003B1545" w14:paraId="556E3B7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istniejący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krwi</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pełnionymi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funkcjami</w:t>
            </w:r>
          </w:p>
          <w:p w:rsidRPr="00BC2DA8" w:rsidR="003B1545" w:rsidP="3A0E0FCD" w:rsidRDefault="003B1545" w14:paraId="00ED08C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samodzielnie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przeprowadza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mikroskopową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oraz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opisuje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tkanki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widziane</w:t>
            </w:r>
            <w:r w:rsidRPr="3A0E0FCD" w:rsidR="003B1545">
              <w:rPr>
                <w:rFonts w:ascii="Calibri" w:hAnsi="Calibri" w:cs="Calibri" w:asciiTheme="minorAscii" w:hAnsiTheme="minorAscii" w:cstheme="minorAscii"/>
                <w:sz w:val="20"/>
                <w:szCs w:val="20"/>
                <w:lang w:val="en-US"/>
              </w:rPr>
              <w:t xml:space="preserve"> pod </w:t>
            </w:r>
            <w:r w:rsidRPr="3A0E0FCD" w:rsidR="003B1545">
              <w:rPr>
                <w:rFonts w:ascii="Calibri" w:hAnsi="Calibri" w:cs="Calibri" w:asciiTheme="minorAscii" w:hAnsiTheme="minorAscii" w:cstheme="minorAscii"/>
                <w:sz w:val="20"/>
                <w:szCs w:val="20"/>
                <w:lang w:val="en-US"/>
              </w:rPr>
              <w:t>mikroskopem</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2075552A" w14:textId="77777777">
            <w:pPr>
              <w:contextualSpacing/>
              <w:rPr>
                <w:rFonts w:cstheme="minorHAnsi"/>
                <w:sz w:val="20"/>
                <w:szCs w:val="20"/>
                <w:lang w:val="pl-PL"/>
              </w:rPr>
            </w:pPr>
          </w:p>
        </w:tc>
      </w:tr>
      <w:tr w:rsidRPr="008306A5" w:rsidR="003B1545" w:rsidTr="32C545F9" w14:paraId="3059B572" w14:textId="77777777">
        <w:tc>
          <w:tcPr>
            <w:tcW w:w="1696" w:type="dxa"/>
            <w:vMerge/>
            <w:tcMar/>
          </w:tcPr>
          <w:p w:rsidRPr="00C67385" w:rsidR="003B1545" w:rsidP="00664542" w:rsidRDefault="003B1545" w14:paraId="4CC32884" w14:textId="77777777">
            <w:pPr>
              <w:contextualSpacing/>
              <w:rPr>
                <w:rFonts w:cstheme="minorHAnsi"/>
                <w:sz w:val="20"/>
                <w:szCs w:val="20"/>
                <w:lang w:val="pl-PL"/>
              </w:rPr>
            </w:pPr>
          </w:p>
        </w:tc>
        <w:tc>
          <w:tcPr>
            <w:tcW w:w="1843" w:type="dxa"/>
            <w:tcMar/>
          </w:tcPr>
          <w:p w:rsidRPr="00824E6F" w:rsidR="003B1545" w:rsidP="00664542" w:rsidRDefault="00510BE1" w14:paraId="75F63D32" w14:textId="77777777">
            <w:pPr>
              <w:pStyle w:val="Pa21"/>
              <w:rPr>
                <w:rFonts w:asciiTheme="minorHAnsi" w:hAnsiTheme="minorHAnsi" w:cstheme="minorHAnsi"/>
                <w:b/>
                <w:color w:val="000000"/>
                <w:sz w:val="20"/>
                <w:szCs w:val="20"/>
              </w:rPr>
            </w:pPr>
            <w:r>
              <w:rPr>
                <w:rFonts w:asciiTheme="minorHAnsi" w:hAnsiTheme="minorHAnsi" w:cstheme="minorHAnsi"/>
                <w:b/>
                <w:color w:val="000000"/>
                <w:sz w:val="20"/>
                <w:szCs w:val="20"/>
              </w:rPr>
              <w:t>4</w:t>
            </w:r>
            <w:r w:rsidRPr="00824E6F" w:rsidR="003B1545">
              <w:rPr>
                <w:rFonts w:asciiTheme="minorHAnsi" w:hAnsiTheme="minorHAnsi" w:cstheme="minorHAnsi"/>
                <w:b/>
                <w:color w:val="000000"/>
                <w:sz w:val="20"/>
                <w:szCs w:val="20"/>
              </w:rPr>
              <w:t xml:space="preserve">. Płazińce – zwierzęta, które mają </w:t>
            </w:r>
            <w:r w:rsidRPr="00824E6F" w:rsidR="00824E6F">
              <w:rPr>
                <w:rFonts w:asciiTheme="minorHAnsi" w:hAnsiTheme="minorHAnsi" w:cstheme="minorHAnsi"/>
                <w:b/>
                <w:color w:val="000000"/>
                <w:sz w:val="20"/>
                <w:szCs w:val="20"/>
              </w:rPr>
              <w:t>płaskie ciało</w:t>
            </w:r>
          </w:p>
          <w:p w:rsidRPr="00E055E8" w:rsidR="003B1545" w:rsidP="00664542" w:rsidRDefault="003B1545" w14:paraId="0296A0ED" w14:textId="77777777">
            <w:pPr>
              <w:contextualSpacing/>
              <w:rPr>
                <w:rFonts w:cstheme="minorHAnsi"/>
                <w:sz w:val="20"/>
                <w:szCs w:val="20"/>
                <w:lang w:val="pl-PL"/>
              </w:rPr>
            </w:pPr>
          </w:p>
        </w:tc>
        <w:tc>
          <w:tcPr>
            <w:tcW w:w="1985" w:type="dxa"/>
            <w:tcMar/>
          </w:tcPr>
          <w:p w:rsidR="003B1545" w:rsidP="3A0E0FCD" w:rsidRDefault="003B1545" w14:paraId="67A85E0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miejsce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występowania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płazińców</w:t>
            </w:r>
          </w:p>
          <w:p w:rsidRPr="009731FD" w:rsidR="003B1545" w:rsidP="3A0E0FCD" w:rsidRDefault="003B1545" w14:paraId="412BA8F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tasiemca</w:t>
            </w:r>
          </w:p>
          <w:p w:rsidRPr="00E055E8" w:rsidR="003B1545" w:rsidP="00664542" w:rsidRDefault="003B1545" w14:paraId="42FD7FE4" w14:textId="77777777">
            <w:pPr>
              <w:contextualSpacing/>
              <w:rPr>
                <w:rFonts w:cstheme="minorHAnsi"/>
                <w:sz w:val="20"/>
                <w:szCs w:val="20"/>
                <w:lang w:val="pl-PL"/>
              </w:rPr>
            </w:pPr>
          </w:p>
        </w:tc>
        <w:tc>
          <w:tcPr>
            <w:tcW w:w="2126" w:type="dxa"/>
            <w:tcMar/>
          </w:tcPr>
          <w:p w:rsidR="003B1545" w:rsidP="3A0E0FCD" w:rsidRDefault="003B1545" w14:paraId="1220333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w:t>
            </w:r>
            <w:r w:rsidRPr="3A0E0FCD" w:rsidR="003B1545">
              <w:rPr>
                <w:rFonts w:ascii="Calibri" w:hAnsi="Calibri" w:cs="Calibri" w:asciiTheme="minorAscii" w:hAnsiTheme="minorAscii" w:cstheme="minorAscii"/>
                <w:sz w:val="20"/>
                <w:szCs w:val="20"/>
                <w:lang w:val="en-US"/>
              </w:rPr>
              <w:t>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tasiemca</w:t>
            </w:r>
          </w:p>
          <w:p w:rsidRPr="009731FD" w:rsidR="003B1545" w:rsidP="3A0E0FCD" w:rsidRDefault="003B1545" w14:paraId="785948E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drogi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inwazji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tasiemca</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organizmu</w:t>
            </w:r>
          </w:p>
          <w:p w:rsidRPr="009731FD" w:rsidR="003B1545" w:rsidP="3A0E0FCD" w:rsidRDefault="003B1545" w14:paraId="144DA44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8C5B6E">
              <w:rPr>
                <w:rFonts w:ascii="Calibri" w:hAnsi="Calibri" w:cs="Calibri" w:asciiTheme="minorAscii" w:hAnsiTheme="minorAscii" w:cstheme="minorAscii"/>
                <w:sz w:val="20"/>
                <w:szCs w:val="20"/>
                <w:lang w:val="en-US"/>
              </w:rPr>
              <w:t>opisuje</w:t>
            </w:r>
            <w:r w:rsidRPr="3A0E0FCD" w:rsidR="008C5B6E">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8C5B6E">
              <w:rPr>
                <w:rFonts w:ascii="Calibri" w:hAnsi="Calibri" w:cs="Calibri" w:asciiTheme="minorAscii" w:hAnsiTheme="minorAscii" w:cstheme="minorAscii"/>
                <w:sz w:val="20"/>
                <w:szCs w:val="20"/>
                <w:lang w:val="en-US"/>
              </w:rPr>
              <w:t xml:space="preserve"> </w:t>
            </w:r>
            <w:r w:rsidRPr="3A0E0FCD" w:rsidR="008C5B6E">
              <w:rPr>
                <w:rFonts w:ascii="Calibri" w:hAnsi="Calibri" w:cs="Calibri" w:asciiTheme="minorAscii" w:hAnsiTheme="minorAscii" w:cstheme="minorAscii"/>
                <w:sz w:val="20"/>
                <w:szCs w:val="20"/>
                <w:lang w:val="en-US"/>
              </w:rPr>
              <w:t>podstawie</w:t>
            </w:r>
            <w:r w:rsidRPr="3A0E0FCD" w:rsidR="008C5B6E">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schema</w:t>
            </w:r>
            <w:r w:rsidRPr="3A0E0FCD" w:rsidR="008C5B6E">
              <w:rPr>
                <w:rFonts w:ascii="Calibri" w:hAnsi="Calibri" w:cs="Calibri" w:asciiTheme="minorAscii" w:hAnsiTheme="minorAscii" w:cstheme="minorAscii"/>
                <w:sz w:val="20"/>
                <w:szCs w:val="20"/>
                <w:lang w:val="en-US"/>
              </w:rPr>
              <w:t>tu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cyklu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rozwojowego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tasiemca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żywiciela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pośredniego</w:t>
            </w:r>
          </w:p>
          <w:p w:rsidRPr="00E055E8" w:rsidR="003B1545" w:rsidP="00664542" w:rsidRDefault="003B1545" w14:paraId="01A4D93F" w14:textId="77777777">
            <w:pPr>
              <w:contextualSpacing/>
              <w:rPr>
                <w:rFonts w:cstheme="minorHAnsi"/>
                <w:sz w:val="20"/>
                <w:szCs w:val="20"/>
                <w:lang w:val="pl-PL"/>
              </w:rPr>
            </w:pPr>
          </w:p>
        </w:tc>
        <w:tc>
          <w:tcPr>
            <w:tcW w:w="2126" w:type="dxa"/>
            <w:tcMar/>
          </w:tcPr>
          <w:p w:rsidRPr="009731FD" w:rsidR="003B1545" w:rsidP="3A0E0FCD" w:rsidRDefault="003B1545" w14:paraId="2C2EED0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przystosowanie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tasiemca</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pasożytniczego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trybu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p>
          <w:p w:rsidRPr="009731FD" w:rsidR="003B1545" w:rsidP="3A0E0FCD" w:rsidRDefault="003B1545" w14:paraId="1F46EBC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8C5B6E">
              <w:rPr>
                <w:rFonts w:ascii="Calibri" w:hAnsi="Calibri" w:cs="Calibri" w:asciiTheme="minorAscii" w:hAnsiTheme="minorAscii" w:cstheme="minorAscii"/>
                <w:sz w:val="20"/>
                <w:szCs w:val="20"/>
                <w:lang w:val="en-US"/>
              </w:rPr>
              <w:t>wyjaśnia</w:t>
            </w:r>
            <w:r w:rsidRPr="3A0E0FCD" w:rsidR="008C5B6E">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płazińców</w:t>
            </w:r>
          </w:p>
          <w:p w:rsidRPr="009731FD" w:rsidR="003B1545" w:rsidP="3A0E0FCD" w:rsidRDefault="003B1545" w14:paraId="7ED0CB6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8C5B6E">
              <w:rPr>
                <w:rFonts w:ascii="Calibri" w:hAnsi="Calibri" w:cs="Calibri" w:asciiTheme="minorAscii" w:hAnsiTheme="minorAscii" w:cstheme="minorAscii"/>
                <w:sz w:val="20"/>
                <w:szCs w:val="20"/>
                <w:lang w:val="en-US"/>
              </w:rPr>
              <w:t>wskazuje</w:t>
            </w:r>
            <w:r w:rsidRPr="3A0E0FCD" w:rsidR="008C5B6E">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rolę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żywiciela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pośredniego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ostatecznego</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cyklu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rozwojowym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tasiemca</w:t>
            </w:r>
          </w:p>
          <w:p w:rsidRPr="00E055E8" w:rsidR="003B1545" w:rsidP="00664542" w:rsidRDefault="003B1545" w14:paraId="2B194D1C" w14:textId="77777777">
            <w:pPr>
              <w:contextualSpacing/>
              <w:rPr>
                <w:rFonts w:cstheme="minorHAnsi"/>
                <w:sz w:val="20"/>
                <w:szCs w:val="20"/>
                <w:lang w:val="pl-PL"/>
              </w:rPr>
            </w:pPr>
          </w:p>
        </w:tc>
        <w:tc>
          <w:tcPr>
            <w:tcW w:w="2093" w:type="dxa"/>
            <w:tcMar/>
          </w:tcPr>
          <w:p w:rsidRPr="009731FD" w:rsidR="003B1545" w:rsidP="3A0E0FCD" w:rsidRDefault="003B1545" w14:paraId="04AFFD1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wskazane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czynności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płazińców</w:t>
            </w:r>
          </w:p>
          <w:p w:rsidRPr="009731FD" w:rsidR="003B1545" w:rsidP="3A0E0FCD" w:rsidRDefault="003B1545" w14:paraId="6E8C637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sposoby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zapobiegania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zarażeniu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tasiemcem</w:t>
            </w:r>
          </w:p>
          <w:p w:rsidRPr="00E055E8" w:rsidR="003B1545" w:rsidP="00664542" w:rsidRDefault="003B1545" w14:paraId="1AD0DAD2" w14:textId="77777777">
            <w:pPr>
              <w:contextualSpacing/>
              <w:rPr>
                <w:rFonts w:cstheme="minorHAnsi"/>
                <w:sz w:val="20"/>
                <w:szCs w:val="20"/>
                <w:lang w:val="pl-PL"/>
              </w:rPr>
            </w:pPr>
          </w:p>
        </w:tc>
        <w:tc>
          <w:tcPr>
            <w:tcW w:w="2125" w:type="dxa"/>
            <w:tcMar/>
          </w:tcPr>
          <w:p w:rsidRPr="009731FD" w:rsidR="003B1545" w:rsidP="3A0E0FCD" w:rsidRDefault="003B1545" w14:paraId="5967773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możliwości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zakażenia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chorobami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wywoływanymi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płazińce</w:t>
            </w:r>
          </w:p>
          <w:p w:rsidRPr="009731FD" w:rsidR="003B1545" w:rsidP="3A0E0FCD" w:rsidRDefault="003B1545" w14:paraId="71564DE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ocenia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płazińców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p>
          <w:p w:rsidRPr="00E055E8" w:rsidR="003B1545" w:rsidP="00664542" w:rsidRDefault="003B1545" w14:paraId="16F78298" w14:textId="77777777">
            <w:pPr>
              <w:contextualSpacing/>
              <w:rPr>
                <w:rFonts w:cstheme="minorHAnsi"/>
                <w:sz w:val="20"/>
                <w:szCs w:val="20"/>
                <w:lang w:val="pl-PL"/>
              </w:rPr>
            </w:pPr>
          </w:p>
        </w:tc>
      </w:tr>
      <w:tr w:rsidRPr="008306A5" w:rsidR="003B1545" w:rsidTr="32C545F9" w14:paraId="28A6C841" w14:textId="77777777">
        <w:tc>
          <w:tcPr>
            <w:tcW w:w="1696" w:type="dxa"/>
            <w:vMerge/>
            <w:tcMar/>
          </w:tcPr>
          <w:p w:rsidRPr="00E055E8" w:rsidR="003B1545" w:rsidP="00664542" w:rsidRDefault="003B1545" w14:paraId="7C92A10A" w14:textId="77777777">
            <w:pPr>
              <w:contextualSpacing/>
              <w:rPr>
                <w:rFonts w:cstheme="minorHAnsi"/>
                <w:sz w:val="20"/>
                <w:szCs w:val="20"/>
                <w:lang w:val="pl-PL"/>
              </w:rPr>
            </w:pPr>
          </w:p>
        </w:tc>
        <w:tc>
          <w:tcPr>
            <w:tcW w:w="1843" w:type="dxa"/>
            <w:tcMar/>
          </w:tcPr>
          <w:p w:rsidRPr="007225BA" w:rsidR="003B1545" w:rsidP="00664542" w:rsidRDefault="00510BE1" w14:paraId="2038F98A" w14:textId="77777777">
            <w:pPr>
              <w:pStyle w:val="Pa21"/>
              <w:rPr>
                <w:rFonts w:asciiTheme="minorHAnsi" w:hAnsiTheme="minorHAnsi" w:cstheme="minorHAnsi"/>
                <w:b/>
                <w:color w:val="000000"/>
                <w:sz w:val="20"/>
                <w:szCs w:val="20"/>
              </w:rPr>
            </w:pPr>
            <w:r>
              <w:rPr>
                <w:rFonts w:asciiTheme="minorHAnsi" w:hAnsiTheme="minorHAnsi" w:cstheme="minorHAnsi"/>
                <w:b/>
                <w:i/>
                <w:color w:val="000000"/>
                <w:sz w:val="20"/>
                <w:szCs w:val="20"/>
              </w:rPr>
              <w:t>5</w:t>
            </w:r>
            <w:r w:rsidRPr="007225BA" w:rsidR="003B1545">
              <w:rPr>
                <w:rFonts w:asciiTheme="minorHAnsi" w:hAnsiTheme="minorHAnsi" w:cstheme="minorHAnsi"/>
                <w:b/>
                <w:color w:val="000000"/>
                <w:sz w:val="20"/>
                <w:szCs w:val="20"/>
              </w:rPr>
              <w:t>. Nicienie – zwierzęta, które mają nitkowate ciało</w:t>
            </w:r>
          </w:p>
          <w:p w:rsidRPr="00E055E8" w:rsidR="003B1545" w:rsidP="00664542" w:rsidRDefault="003B1545" w14:paraId="44C9F52E" w14:textId="77777777">
            <w:pPr>
              <w:contextualSpacing/>
              <w:rPr>
                <w:rFonts w:cstheme="minorHAnsi"/>
                <w:sz w:val="20"/>
                <w:szCs w:val="20"/>
                <w:lang w:val="pl-PL"/>
              </w:rPr>
            </w:pPr>
          </w:p>
        </w:tc>
        <w:tc>
          <w:tcPr>
            <w:tcW w:w="1985" w:type="dxa"/>
            <w:tcMar/>
          </w:tcPr>
          <w:p w:rsidRPr="009731FD" w:rsidR="003B1545" w:rsidP="3A0E0FCD" w:rsidRDefault="003B1545" w14:paraId="12CFBB95"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w:t>
            </w:r>
          </w:p>
          <w:p w:rsidRPr="009731FD" w:rsidR="003B1545" w:rsidP="3A0E0FCD" w:rsidRDefault="003B1545" w14:paraId="465BFCC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wśród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p>
          <w:p w:rsidRPr="00E055E8" w:rsidR="003B1545" w:rsidP="00664542" w:rsidRDefault="003B1545" w14:paraId="51FC1F60" w14:textId="77777777">
            <w:pPr>
              <w:contextualSpacing/>
              <w:rPr>
                <w:rFonts w:cstheme="minorHAnsi"/>
                <w:sz w:val="20"/>
                <w:szCs w:val="20"/>
                <w:lang w:val="pl-PL"/>
              </w:rPr>
            </w:pPr>
          </w:p>
        </w:tc>
        <w:tc>
          <w:tcPr>
            <w:tcW w:w="2126" w:type="dxa"/>
            <w:tcMar/>
          </w:tcPr>
          <w:p w:rsidRPr="009731FD" w:rsidR="003B1545" w:rsidP="3A0E0FCD" w:rsidRDefault="003B1545" w14:paraId="504C869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charakterystyczne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w:t>
            </w:r>
          </w:p>
          <w:p w:rsidRPr="009731FD" w:rsidR="003B1545" w:rsidP="3A0E0FCD" w:rsidRDefault="003B1545" w14:paraId="22D4D54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w:t>
            </w:r>
          </w:p>
          <w:p w:rsidRPr="009731FD" w:rsidR="003B1545" w:rsidP="3A0E0FCD" w:rsidRDefault="003B1545" w14:paraId="5A05FC7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choroby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wywołane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nicienie</w:t>
            </w:r>
          </w:p>
          <w:p w:rsidRPr="009731FD" w:rsidR="003B1545" w:rsidP="00664542" w:rsidRDefault="003B1545" w14:paraId="32B484D4" w14:textId="77777777">
            <w:pPr>
              <w:contextualSpacing/>
              <w:rPr>
                <w:rFonts w:cstheme="minorHAnsi"/>
                <w:sz w:val="20"/>
                <w:szCs w:val="20"/>
              </w:rPr>
            </w:pPr>
          </w:p>
        </w:tc>
        <w:tc>
          <w:tcPr>
            <w:tcW w:w="2126" w:type="dxa"/>
            <w:tcMar/>
          </w:tcPr>
          <w:p w:rsidRPr="009731FD" w:rsidR="003B1545" w:rsidP="3A0E0FCD" w:rsidRDefault="003B1545" w14:paraId="52589A0C"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drogi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inwazji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organizmu</w:t>
            </w:r>
          </w:p>
          <w:p w:rsidRPr="009731FD" w:rsidR="003B1545" w:rsidP="3A0E0FCD" w:rsidRDefault="003B1545" w14:paraId="2C1AA0D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polega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choroba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brudnych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rąk</w:t>
            </w:r>
            <w:r w:rsidRPr="3A0E0FCD" w:rsidR="003B1545">
              <w:rPr>
                <w:rFonts w:ascii="Calibri" w:hAnsi="Calibri" w:cs="Calibri" w:asciiTheme="minorAscii" w:hAnsiTheme="minorAscii" w:cstheme="minorAscii"/>
                <w:sz w:val="20"/>
                <w:szCs w:val="20"/>
                <w:lang w:val="en-US"/>
              </w:rPr>
              <w:t>”</w:t>
            </w:r>
          </w:p>
          <w:p w:rsidRPr="00E055E8" w:rsidR="003B1545" w:rsidP="00664542" w:rsidRDefault="003B1545" w14:paraId="14983F54" w14:textId="77777777">
            <w:pPr>
              <w:contextualSpacing/>
              <w:rPr>
                <w:rFonts w:cstheme="minorHAnsi"/>
                <w:sz w:val="20"/>
                <w:szCs w:val="20"/>
                <w:lang w:val="pl-PL"/>
              </w:rPr>
            </w:pPr>
          </w:p>
        </w:tc>
        <w:tc>
          <w:tcPr>
            <w:tcW w:w="2093" w:type="dxa"/>
            <w:tcMar/>
          </w:tcPr>
          <w:p w:rsidR="003B1545" w:rsidP="3A0E0FCD" w:rsidRDefault="003B1545" w14:paraId="2FC2455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objawy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chorób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wywołanych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nicienie</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4AEB13E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profilaktyki</w:t>
            </w:r>
          </w:p>
          <w:p w:rsidRPr="009731FD" w:rsidR="003B1545" w:rsidP="00664542" w:rsidRDefault="003B1545" w14:paraId="3767D4C5" w14:textId="77777777">
            <w:pPr>
              <w:contextualSpacing/>
              <w:rPr>
                <w:rFonts w:cstheme="minorHAnsi"/>
                <w:sz w:val="20"/>
                <w:szCs w:val="20"/>
              </w:rPr>
            </w:pPr>
          </w:p>
        </w:tc>
        <w:tc>
          <w:tcPr>
            <w:tcW w:w="2125" w:type="dxa"/>
            <w:tcMar/>
          </w:tcPr>
          <w:p w:rsidRPr="009731FD" w:rsidR="003B1545" w:rsidP="3A0E0FCD" w:rsidRDefault="003B1545" w14:paraId="255A5E7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możliwości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zakażenia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chorobami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wywoływanymi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nicienie</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16E6A6F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przygotowuje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prezentację</w:t>
            </w:r>
            <w:r w:rsidRPr="3A0E0FCD" w:rsidR="003B1545">
              <w:rPr>
                <w:rFonts w:ascii="Calibri" w:hAnsi="Calibri" w:cs="Calibri" w:asciiTheme="minorAscii" w:hAnsiTheme="minorAscii" w:cstheme="minorAscii"/>
                <w:sz w:val="20"/>
                <w:szCs w:val="20"/>
                <w:lang w:val="en-US"/>
              </w:rPr>
              <w:t xml:space="preserve"> </w:t>
            </w:r>
            <w:r w:rsidRPr="3A0E0FCD" w:rsidR="00510BE1">
              <w:rPr>
                <w:rFonts w:ascii="Calibri" w:hAnsi="Calibri" w:cs="Calibri" w:asciiTheme="minorAscii" w:hAnsiTheme="minorAscii" w:cstheme="minorAscii"/>
                <w:sz w:val="20"/>
                <w:szCs w:val="20"/>
                <w:lang w:val="en-US"/>
              </w:rPr>
              <w:t xml:space="preserve">np. PowerPoint)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temat</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chorób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wywoływanych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nicienie</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29A114B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nicieni</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p>
          <w:p w:rsidRPr="00E055E8" w:rsidR="003B1545" w:rsidP="00664542" w:rsidRDefault="003B1545" w14:paraId="23A5BF40" w14:textId="77777777">
            <w:pPr>
              <w:contextualSpacing/>
              <w:rPr>
                <w:rFonts w:cstheme="minorHAnsi"/>
                <w:sz w:val="20"/>
                <w:szCs w:val="20"/>
                <w:lang w:val="pl-PL"/>
              </w:rPr>
            </w:pPr>
          </w:p>
        </w:tc>
      </w:tr>
      <w:tr w:rsidRPr="008306A5" w:rsidR="003B1545" w:rsidTr="32C545F9" w14:paraId="50CB7823" w14:textId="77777777">
        <w:tc>
          <w:tcPr>
            <w:tcW w:w="1696" w:type="dxa"/>
            <w:vMerge/>
            <w:tcMar/>
          </w:tcPr>
          <w:p w:rsidRPr="00E055E8" w:rsidR="003B1545" w:rsidP="00664542" w:rsidRDefault="003B1545" w14:paraId="215D1C77" w14:textId="77777777">
            <w:pPr>
              <w:contextualSpacing/>
              <w:rPr>
                <w:rFonts w:cstheme="minorHAnsi"/>
                <w:sz w:val="20"/>
                <w:szCs w:val="20"/>
                <w:lang w:val="pl-PL"/>
              </w:rPr>
            </w:pPr>
          </w:p>
        </w:tc>
        <w:tc>
          <w:tcPr>
            <w:tcW w:w="1843" w:type="dxa"/>
            <w:tcMar/>
          </w:tcPr>
          <w:p w:rsidRPr="00510BE1" w:rsidR="003B1545" w:rsidP="00664542" w:rsidRDefault="00510BE1" w14:paraId="0C19B336" w14:textId="77777777">
            <w:pPr>
              <w:contextualSpacing/>
              <w:rPr>
                <w:rFonts w:cstheme="minorHAnsi"/>
                <w:b/>
                <w:sz w:val="20"/>
                <w:szCs w:val="20"/>
                <w:lang w:val="pl-PL"/>
              </w:rPr>
            </w:pPr>
            <w:r w:rsidRPr="00510BE1">
              <w:rPr>
                <w:rFonts w:asciiTheme="minorHAnsi" w:hAnsiTheme="minorHAnsi" w:cstheme="minorHAnsi"/>
                <w:b/>
                <w:color w:val="000000"/>
                <w:sz w:val="20"/>
                <w:szCs w:val="20"/>
                <w:lang w:val="pl-PL"/>
              </w:rPr>
              <w:t>6</w:t>
            </w:r>
            <w:r w:rsidRPr="00510BE1" w:rsidR="003B1545">
              <w:rPr>
                <w:rFonts w:asciiTheme="minorHAnsi" w:hAnsiTheme="minorHAnsi" w:cstheme="minorHAnsi"/>
                <w:b/>
                <w:color w:val="000000"/>
                <w:sz w:val="20"/>
                <w:szCs w:val="20"/>
                <w:lang w:val="pl-PL"/>
              </w:rPr>
              <w:t xml:space="preserve">. </w:t>
            </w:r>
            <w:r w:rsidRPr="00510BE1">
              <w:rPr>
                <w:rFonts w:ascii="Calibri" w:hAnsi="Calibri" w:cs="Calibri"/>
                <w:b/>
                <w:bCs/>
                <w:color w:val="000000"/>
                <w:sz w:val="20"/>
                <w:szCs w:val="20"/>
                <w:lang w:val="pl-PL"/>
              </w:rPr>
              <w:t>Pierścienice (skąposzczety i pijawki) – zwierzęta, które mają segmentowane ciało</w:t>
            </w:r>
            <w:r w:rsidRPr="00510BE1">
              <w:rPr>
                <w:rFonts w:cstheme="minorHAnsi"/>
                <w:b/>
                <w:sz w:val="20"/>
                <w:szCs w:val="20"/>
                <w:lang w:val="pl-PL"/>
              </w:rPr>
              <w:t xml:space="preserve"> </w:t>
            </w:r>
          </w:p>
        </w:tc>
        <w:tc>
          <w:tcPr>
            <w:tcW w:w="1985" w:type="dxa"/>
            <w:tcMar/>
          </w:tcPr>
          <w:p w:rsidRPr="009731FD" w:rsidR="003B1545" w:rsidP="3A0E0FCD" w:rsidRDefault="003B1545" w14:paraId="50FCD80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pierścienice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wśród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p>
          <w:p w:rsidRPr="009731FD" w:rsidR="003B1545" w:rsidP="3A0E0FCD" w:rsidRDefault="003B1545" w14:paraId="0EF7CA2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pierścienic</w:t>
            </w:r>
          </w:p>
          <w:p w:rsidRPr="00E055E8" w:rsidR="003B1545" w:rsidP="00664542" w:rsidRDefault="003B1545" w14:paraId="5313E714" w14:textId="77777777">
            <w:pPr>
              <w:contextualSpacing/>
              <w:rPr>
                <w:rFonts w:cstheme="minorHAnsi"/>
                <w:sz w:val="20"/>
                <w:szCs w:val="20"/>
                <w:lang w:val="pl-PL"/>
              </w:rPr>
            </w:pPr>
          </w:p>
        </w:tc>
        <w:tc>
          <w:tcPr>
            <w:tcW w:w="2126" w:type="dxa"/>
            <w:tcMar/>
          </w:tcPr>
          <w:p w:rsidRPr="009731FD" w:rsidR="003B1545" w:rsidP="3A0E0FCD" w:rsidRDefault="003B1545" w14:paraId="3D94D61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charakterystyczne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pierścienic</w:t>
            </w:r>
          </w:p>
          <w:p w:rsidRPr="009731FD" w:rsidR="003B1545" w:rsidP="3A0E0FCD" w:rsidRDefault="003B1545" w14:paraId="11E5F27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szczecinek</w:t>
            </w:r>
          </w:p>
          <w:p w:rsidRPr="009731FD" w:rsidR="003B1545" w:rsidP="00664542" w:rsidRDefault="003B1545" w14:paraId="3D92BAD5" w14:textId="77777777">
            <w:pPr>
              <w:contextualSpacing/>
              <w:rPr>
                <w:rFonts w:cstheme="minorHAnsi"/>
                <w:sz w:val="20"/>
                <w:szCs w:val="20"/>
              </w:rPr>
            </w:pPr>
          </w:p>
        </w:tc>
        <w:tc>
          <w:tcPr>
            <w:tcW w:w="2126" w:type="dxa"/>
            <w:tcMar/>
          </w:tcPr>
          <w:p w:rsidRPr="009731FD" w:rsidR="003B1545" w:rsidP="3A0E0FCD" w:rsidRDefault="003B1545" w14:paraId="411658C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tryb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pijawki</w:t>
            </w:r>
          </w:p>
          <w:p w:rsidRPr="009731FD" w:rsidR="003B1545" w:rsidP="3A0E0FCD" w:rsidRDefault="003B1545" w14:paraId="11592E4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żywym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okazie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dżdżownicy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lub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siodełko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jego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rolę</w:t>
            </w:r>
          </w:p>
          <w:p w:rsidRPr="00E055E8" w:rsidR="003B1545" w:rsidP="00664542" w:rsidRDefault="003B1545" w14:paraId="25520F8C" w14:textId="77777777">
            <w:pPr>
              <w:contextualSpacing/>
              <w:rPr>
                <w:rFonts w:cstheme="minorHAnsi"/>
                <w:sz w:val="20"/>
                <w:szCs w:val="20"/>
                <w:lang w:val="pl-PL"/>
              </w:rPr>
            </w:pPr>
          </w:p>
        </w:tc>
        <w:tc>
          <w:tcPr>
            <w:tcW w:w="2093" w:type="dxa"/>
            <w:tcMar/>
          </w:tcPr>
          <w:p w:rsidRPr="009731FD" w:rsidR="003B1545" w:rsidP="3A0E0FCD" w:rsidRDefault="003B1545" w14:paraId="582B43F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przystosowania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pijawki</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pasożytniczego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trybu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0EDAB62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wskazane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czynności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pierścienic</w:t>
            </w:r>
          </w:p>
          <w:p w:rsidRPr="009731FD" w:rsidR="003B1545" w:rsidP="00664542" w:rsidRDefault="003B1545" w14:paraId="778B50E1" w14:textId="77777777">
            <w:pPr>
              <w:contextualSpacing/>
              <w:rPr>
                <w:rFonts w:cstheme="minorHAnsi"/>
                <w:sz w:val="20"/>
                <w:szCs w:val="20"/>
              </w:rPr>
            </w:pPr>
          </w:p>
        </w:tc>
        <w:tc>
          <w:tcPr>
            <w:tcW w:w="2125" w:type="dxa"/>
            <w:tcMar/>
          </w:tcPr>
          <w:p w:rsidRPr="009731FD" w:rsidR="003B1545" w:rsidP="3A0E0FCD" w:rsidRDefault="003B1545" w14:paraId="36AACFF5"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zakłada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hodowlę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dżdżownic</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wskazując</w:t>
            </w:r>
            <w:r w:rsidRPr="3A0E0FCD" w:rsidR="003B1545">
              <w:rPr>
                <w:rFonts w:ascii="Calibri" w:hAnsi="Calibri" w:cs="Calibri" w:asciiTheme="minorAscii" w:hAnsiTheme="minorAscii" w:cstheme="minorAscii"/>
                <w:sz w:val="20"/>
                <w:szCs w:val="20"/>
                <w:lang w:val="en-US"/>
              </w:rPr>
              <w:t xml:space="preserve">, jak </w:t>
            </w:r>
            <w:r w:rsidRPr="3A0E0FCD" w:rsidR="003B1545">
              <w:rPr>
                <w:rFonts w:ascii="Calibri" w:hAnsi="Calibri" w:cs="Calibri" w:asciiTheme="minorAscii" w:hAnsiTheme="minorAscii" w:cstheme="minorAscii"/>
                <w:sz w:val="20"/>
                <w:szCs w:val="20"/>
                <w:lang w:val="en-US"/>
              </w:rPr>
              <w:t>zwierzęta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przyczyniają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poprawy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struktury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gleby</w:t>
            </w:r>
          </w:p>
          <w:p w:rsidRPr="00E055E8" w:rsidR="003B1545" w:rsidP="3A0E0FCD" w:rsidRDefault="003B1545" w14:paraId="51F8CC89" w14:textId="77777777" w14:noSpellErr="1">
            <w:pPr>
              <w:pStyle w:val="Default"/>
              <w:rPr>
                <w:rFonts w:cs="Calibr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ocenia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pierścienic</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p>
        </w:tc>
      </w:tr>
      <w:tr w:rsidRPr="008306A5" w:rsidR="003B1545" w:rsidTr="32C545F9" w14:paraId="43301A54" w14:textId="77777777">
        <w:tc>
          <w:tcPr>
            <w:tcW w:w="1696" w:type="dxa"/>
            <w:vMerge w:val="restart"/>
            <w:tcMar/>
            <w:textDirection w:val="btLr"/>
          </w:tcPr>
          <w:p w:rsidRPr="009731FD" w:rsidR="003B1545" w:rsidP="007225BA" w:rsidRDefault="003B1545" w14:paraId="28CCC4C9" w14:textId="77777777">
            <w:pPr>
              <w:pStyle w:val="Pa20"/>
              <w:ind w:left="113" w:right="113"/>
              <w:rPr>
                <w:rFonts w:asciiTheme="minorHAnsi" w:hAnsiTheme="minorHAnsi" w:cstheme="minorHAnsi"/>
                <w:b/>
                <w:bCs/>
                <w:color w:val="000000"/>
                <w:sz w:val="20"/>
                <w:szCs w:val="20"/>
              </w:rPr>
            </w:pPr>
          </w:p>
          <w:p w:rsidRPr="009731FD" w:rsidR="003B1545" w:rsidP="007225BA" w:rsidRDefault="007225BA" w14:paraId="52A62657" w14:textId="77777777">
            <w:pPr>
              <w:pStyle w:val="Pa20"/>
              <w:numPr>
                <w:ilvl w:val="0"/>
                <w:numId w:val="39"/>
              </w:numPr>
              <w:ind w:right="113"/>
              <w:rPr>
                <w:rFonts w:asciiTheme="minorHAnsi" w:hAnsiTheme="minorHAnsi" w:cstheme="minorHAnsi"/>
                <w:b/>
                <w:bCs/>
                <w:color w:val="000000"/>
                <w:sz w:val="20"/>
                <w:szCs w:val="20"/>
              </w:rPr>
            </w:pPr>
            <w:r>
              <w:rPr>
                <w:rFonts w:asciiTheme="minorHAnsi" w:hAnsiTheme="minorHAnsi" w:cstheme="minorHAnsi"/>
                <w:b/>
                <w:bCs/>
                <w:color w:val="000000"/>
                <w:sz w:val="20"/>
                <w:szCs w:val="20"/>
              </w:rPr>
              <w:t>Stawonogi (skorupiaki, owady i pajęczaki)</w:t>
            </w:r>
          </w:p>
          <w:p w:rsidRPr="009731FD" w:rsidR="003B1545" w:rsidP="007225BA" w:rsidRDefault="003B1545" w14:paraId="4B19B0D8"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33A2351F"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70DCBA41"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5EE24134"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28EC4FD1"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0CBEDC4C"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1115FB25"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13508260"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12A65EBD"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138D458A"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2DB1808C"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0D9D444B"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6551A505"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08349E5E"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65AC1EB0"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17223C07"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17659636"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2F405BE7"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53126EEE"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05367B47"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16240BF7" w14:textId="77777777">
            <w:pPr>
              <w:pStyle w:val="Pa20"/>
              <w:ind w:left="113" w:right="113"/>
              <w:rPr>
                <w:rFonts w:asciiTheme="minorHAnsi" w:hAnsiTheme="minorHAnsi" w:cstheme="minorHAnsi"/>
                <w:b/>
                <w:bCs/>
                <w:color w:val="000000"/>
                <w:sz w:val="20"/>
                <w:szCs w:val="20"/>
              </w:rPr>
            </w:pPr>
          </w:p>
          <w:p w:rsidRPr="009731FD" w:rsidR="003B1545" w:rsidP="007225BA" w:rsidRDefault="003B1545" w14:paraId="7FEBCCE8" w14:textId="77777777">
            <w:pPr>
              <w:pStyle w:val="Pa20"/>
              <w:ind w:left="113" w:right="113"/>
              <w:rPr>
                <w:rFonts w:asciiTheme="minorHAnsi" w:hAnsiTheme="minorHAnsi" w:cstheme="minorHAnsi"/>
                <w:b/>
                <w:bCs/>
                <w:color w:val="000000"/>
                <w:sz w:val="20"/>
                <w:szCs w:val="20"/>
              </w:rPr>
            </w:pPr>
          </w:p>
          <w:p w:rsidR="003B1545" w:rsidP="007225BA" w:rsidRDefault="003B1545" w14:paraId="1420D9BE"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4B4E126F"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0D25FFF3"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05D8B5AB"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65BE10EC"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479C2997"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4CF4695C"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577AD0A7"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1DA37588"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22E0943C"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1CA3939F"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4A62FBB9"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525FD48D"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416A1817"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1E2AEF4B"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702AC7EA" w14:textId="77777777">
            <w:pPr>
              <w:pStyle w:val="Pa20"/>
              <w:ind w:left="113" w:right="113"/>
              <w:jc w:val="center"/>
              <w:rPr>
                <w:rFonts w:asciiTheme="minorHAnsi" w:hAnsiTheme="minorHAnsi" w:cstheme="minorHAnsi"/>
                <w:b/>
                <w:bCs/>
                <w:color w:val="000000"/>
                <w:sz w:val="20"/>
                <w:szCs w:val="20"/>
              </w:rPr>
            </w:pPr>
          </w:p>
          <w:p w:rsidR="003B1545" w:rsidP="007225BA" w:rsidRDefault="003B1545" w14:paraId="34445AA3" w14:textId="77777777">
            <w:pPr>
              <w:pStyle w:val="Pa20"/>
              <w:ind w:left="113" w:right="113"/>
              <w:jc w:val="center"/>
              <w:rPr>
                <w:rFonts w:asciiTheme="minorHAnsi" w:hAnsiTheme="minorHAnsi" w:cstheme="minorHAnsi"/>
                <w:b/>
                <w:bCs/>
                <w:color w:val="000000"/>
                <w:sz w:val="20"/>
                <w:szCs w:val="20"/>
              </w:rPr>
            </w:pPr>
          </w:p>
          <w:p w:rsidRPr="009731FD" w:rsidR="003B1545" w:rsidP="007225BA" w:rsidRDefault="003B1545" w14:paraId="3D55F828" w14:textId="77777777">
            <w:pPr>
              <w:pStyle w:val="Pa20"/>
              <w:ind w:left="113" w:right="113"/>
              <w:jc w:val="center"/>
              <w:rPr>
                <w:rFonts w:asciiTheme="minorHAnsi" w:hAnsiTheme="minorHAnsi" w:cstheme="minorHAnsi"/>
                <w:b/>
                <w:bCs/>
                <w:color w:val="000000"/>
                <w:sz w:val="20"/>
                <w:szCs w:val="20"/>
              </w:rPr>
            </w:pPr>
            <w:r w:rsidRPr="009731FD">
              <w:rPr>
                <w:rFonts w:asciiTheme="minorHAnsi" w:hAnsiTheme="minorHAnsi" w:cstheme="minorHAnsi"/>
                <w:b/>
                <w:bCs/>
                <w:color w:val="000000"/>
                <w:sz w:val="20"/>
                <w:szCs w:val="20"/>
              </w:rPr>
              <w:t>III. Stawonogi</w:t>
            </w:r>
          </w:p>
          <w:p w:rsidRPr="009731FD" w:rsidR="003B1545" w:rsidP="007225BA" w:rsidRDefault="003B1545" w14:paraId="261DE150" w14:textId="77777777">
            <w:pPr>
              <w:pStyle w:val="Pa20"/>
              <w:ind w:left="113" w:right="113"/>
              <w:jc w:val="center"/>
              <w:rPr>
                <w:rFonts w:asciiTheme="minorHAnsi" w:hAnsiTheme="minorHAnsi" w:cstheme="minorHAnsi"/>
                <w:color w:val="000000"/>
                <w:sz w:val="20"/>
                <w:szCs w:val="20"/>
              </w:rPr>
            </w:pPr>
            <w:r w:rsidRPr="009731FD">
              <w:rPr>
                <w:rFonts w:asciiTheme="minorHAnsi" w:hAnsiTheme="minorHAnsi" w:cstheme="minorHAnsi"/>
                <w:b/>
                <w:bCs/>
                <w:color w:val="000000"/>
                <w:sz w:val="20"/>
                <w:szCs w:val="20"/>
              </w:rPr>
              <w:t>i mięczaki</w:t>
            </w:r>
          </w:p>
          <w:p w:rsidRPr="009731FD" w:rsidR="003B1545" w:rsidP="007225BA" w:rsidRDefault="003B1545" w14:paraId="6359782D" w14:textId="77777777">
            <w:pPr>
              <w:ind w:left="113" w:right="113"/>
              <w:contextualSpacing/>
              <w:rPr>
                <w:rFonts w:cstheme="minorHAnsi"/>
                <w:sz w:val="20"/>
                <w:szCs w:val="20"/>
              </w:rPr>
            </w:pPr>
          </w:p>
        </w:tc>
        <w:tc>
          <w:tcPr>
            <w:tcW w:w="1843" w:type="dxa"/>
            <w:tcMar/>
          </w:tcPr>
          <w:p w:rsidRPr="009731FD" w:rsidR="003B1545" w:rsidP="00664542" w:rsidRDefault="00510BE1" w14:paraId="7A644670" w14:textId="77777777">
            <w:pPr>
              <w:pStyle w:val="Pa21"/>
              <w:rPr>
                <w:rFonts w:asciiTheme="minorHAnsi" w:hAnsiTheme="minorHAnsi" w:cstheme="minorHAnsi"/>
                <w:color w:val="000000"/>
                <w:sz w:val="20"/>
                <w:szCs w:val="20"/>
              </w:rPr>
            </w:pPr>
            <w:r w:rsidRPr="00510BE1">
              <w:rPr>
                <w:rFonts w:asciiTheme="minorHAnsi" w:hAnsiTheme="minorHAnsi" w:cstheme="minorHAnsi"/>
                <w:b/>
                <w:color w:val="000000"/>
                <w:sz w:val="20"/>
                <w:szCs w:val="20"/>
              </w:rPr>
              <w:t>7</w:t>
            </w:r>
            <w:r w:rsidRPr="009731FD" w:rsidR="003B1545">
              <w:rPr>
                <w:rFonts w:asciiTheme="minorHAnsi" w:hAnsiTheme="minorHAnsi" w:cstheme="minorHAnsi"/>
                <w:color w:val="000000"/>
                <w:sz w:val="20"/>
                <w:szCs w:val="20"/>
              </w:rPr>
              <w:t xml:space="preserve">. </w:t>
            </w:r>
            <w:r w:rsidRPr="009E3C8D">
              <w:rPr>
                <w:rFonts w:ascii="Calibri" w:hAnsi="Calibri" w:cs="Calibri"/>
                <w:b/>
                <w:bCs/>
                <w:color w:val="000000"/>
                <w:sz w:val="20"/>
                <w:szCs w:val="20"/>
              </w:rPr>
              <w:t>Stawonogi</w:t>
            </w:r>
            <w:r>
              <w:rPr>
                <w:rFonts w:ascii="Calibri" w:hAnsi="Calibri" w:cs="Calibri"/>
                <w:b/>
                <w:bCs/>
                <w:color w:val="000000"/>
                <w:sz w:val="20"/>
                <w:szCs w:val="20"/>
              </w:rPr>
              <w:t xml:space="preserve">            (</w:t>
            </w:r>
            <w:r w:rsidRPr="009E3C8D">
              <w:rPr>
                <w:rFonts w:ascii="Calibri" w:hAnsi="Calibri" w:cs="Calibri"/>
                <w:b/>
                <w:bCs/>
                <w:color w:val="000000"/>
                <w:sz w:val="20"/>
                <w:szCs w:val="20"/>
              </w:rPr>
              <w:t xml:space="preserve"> </w:t>
            </w:r>
            <w:r w:rsidRPr="00F13A6D">
              <w:rPr>
                <w:rFonts w:ascii="Calibri" w:hAnsi="Calibri" w:cs="Calibri"/>
                <w:b/>
                <w:bCs/>
                <w:color w:val="000000"/>
                <w:sz w:val="20"/>
                <w:szCs w:val="20"/>
              </w:rPr>
              <w:t>skorupiaki, owady, pajęczaki</w:t>
            </w:r>
            <w:r>
              <w:rPr>
                <w:rFonts w:ascii="Calibri" w:hAnsi="Calibri" w:cs="Calibri"/>
                <w:b/>
                <w:bCs/>
                <w:color w:val="000000"/>
                <w:sz w:val="20"/>
                <w:szCs w:val="20"/>
              </w:rPr>
              <w:t>)</w:t>
            </w:r>
          </w:p>
          <w:p w:rsidRPr="009731FD" w:rsidR="003B1545" w:rsidP="00664542" w:rsidRDefault="003B1545" w14:paraId="73EF2CB2" w14:textId="77777777">
            <w:pPr>
              <w:contextualSpacing/>
              <w:rPr>
                <w:rFonts w:cstheme="minorHAnsi"/>
                <w:sz w:val="20"/>
                <w:szCs w:val="20"/>
              </w:rPr>
            </w:pPr>
          </w:p>
        </w:tc>
        <w:tc>
          <w:tcPr>
            <w:tcW w:w="1985" w:type="dxa"/>
            <w:tcMar/>
          </w:tcPr>
          <w:p w:rsidRPr="009731FD" w:rsidR="003B1545" w:rsidP="3A0E0FCD" w:rsidRDefault="003B1545" w14:paraId="3992AC2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wśród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4AE398B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skorupiaki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jako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zwierzęta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należące</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p>
          <w:p w:rsidRPr="00E055E8" w:rsidR="003B1545" w:rsidP="3A0E0FCD" w:rsidRDefault="003B1545" w14:paraId="18661C3E" w14:textId="77777777" w14:noSpellErr="1">
            <w:pPr>
              <w:pStyle w:val="Default"/>
              <w:rPr>
                <w:rFonts w:cs="Calibr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główne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części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ciała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poszczególnych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grup</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p>
        </w:tc>
        <w:tc>
          <w:tcPr>
            <w:tcW w:w="2126" w:type="dxa"/>
            <w:tcMar/>
          </w:tcPr>
          <w:p w:rsidRPr="009731FD" w:rsidR="003B1545" w:rsidP="3A0E0FCD" w:rsidRDefault="003B1545" w14:paraId="20562AC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miejsca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bytowania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24B2D26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rozróżnia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wśród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skorupiaki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pajęczaki</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7B3DA9C7" w14:textId="77777777">
            <w:pPr>
              <w:contextualSpacing/>
              <w:rPr>
                <w:rFonts w:cstheme="minorHAnsi"/>
                <w:sz w:val="20"/>
                <w:szCs w:val="20"/>
                <w:lang w:val="pl-PL"/>
              </w:rPr>
            </w:pPr>
          </w:p>
        </w:tc>
        <w:tc>
          <w:tcPr>
            <w:tcW w:w="2126" w:type="dxa"/>
            <w:tcMar/>
          </w:tcPr>
          <w:p w:rsidRPr="009731FD" w:rsidR="003B1545" w:rsidP="3A0E0FCD" w:rsidRDefault="003B1545" w14:paraId="07A72FA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różnorodność</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miejsc</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bytowania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33DB028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przedstawia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kryteria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podziału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skorupiaki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pajęczaki</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73FD33C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opisuje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funkcje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odnóży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p>
          <w:p w:rsidRPr="00E055E8" w:rsidR="003B1545" w:rsidP="00510BE1" w:rsidRDefault="003B1545" w14:paraId="53B97792" w14:textId="77777777">
            <w:pPr>
              <w:pStyle w:val="Default"/>
              <w:rPr>
                <w:rFonts w:cstheme="minorHAnsi"/>
                <w:sz w:val="20"/>
                <w:szCs w:val="20"/>
              </w:rPr>
            </w:pPr>
          </w:p>
        </w:tc>
        <w:tc>
          <w:tcPr>
            <w:tcW w:w="2093" w:type="dxa"/>
            <w:tcMar/>
          </w:tcPr>
          <w:p w:rsidRPr="009731FD" w:rsidR="003B1545" w:rsidP="3A0E0FCD" w:rsidRDefault="003B1545" w14:paraId="0D2D011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wskazane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czynności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1290B70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umożliwiające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rozpoznanie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skorupiaków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54C9C32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adaptacyjne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wskazanej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grupy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5B4FCF69"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czym</w:t>
            </w:r>
            <w:r w:rsidRPr="3A0E0FCD" w:rsidR="003B1545">
              <w:rPr>
                <w:rFonts w:ascii="Calibri" w:hAnsi="Calibri" w:cs="Calibri" w:asciiTheme="minorAscii" w:hAnsiTheme="minorAscii" w:cstheme="minorAscii"/>
                <w:sz w:val="20"/>
                <w:szCs w:val="20"/>
                <w:lang w:val="en-US"/>
              </w:rPr>
              <w:t xml:space="preserve"> jest </w:t>
            </w:r>
            <w:r w:rsidRPr="3A0E0FCD" w:rsidR="003B1545">
              <w:rPr>
                <w:rFonts w:ascii="Calibri" w:hAnsi="Calibri" w:cs="Calibri" w:asciiTheme="minorAscii" w:hAnsiTheme="minorAscii" w:cstheme="minorAscii"/>
                <w:sz w:val="20"/>
                <w:szCs w:val="20"/>
                <w:lang w:val="en-US"/>
              </w:rPr>
              <w:t>oko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złożone</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1FD4C3BE" w14:textId="77777777">
            <w:pPr>
              <w:contextualSpacing/>
              <w:rPr>
                <w:rFonts w:cstheme="minorHAnsi"/>
                <w:sz w:val="20"/>
                <w:szCs w:val="20"/>
              </w:rPr>
            </w:pPr>
          </w:p>
        </w:tc>
        <w:tc>
          <w:tcPr>
            <w:tcW w:w="2125" w:type="dxa"/>
            <w:tcMar/>
          </w:tcPr>
          <w:p w:rsidRPr="009731FD" w:rsidR="003B1545" w:rsidP="3A0E0FCD" w:rsidRDefault="003B1545" w14:paraId="4066064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przedstawia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różnorodność</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ciała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oraz</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trybu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wykazując</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jednocześnie</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wspólne</w:t>
            </w:r>
            <w:r w:rsidRPr="3A0E0FCD" w:rsidR="003B1545">
              <w:rPr>
                <w:rFonts w:ascii="Calibri" w:hAnsi="Calibri" w:cs="Calibri" w:asciiTheme="minorAscii" w:hAnsiTheme="minorAscii" w:cstheme="minorAscii"/>
                <w:sz w:val="20"/>
                <w:szCs w:val="20"/>
                <w:lang w:val="en-US"/>
              </w:rPr>
              <w:t xml:space="preserve"> </w:t>
            </w:r>
          </w:p>
          <w:p w:rsidRPr="00E055E8" w:rsidR="003B1545" w:rsidP="3A0E0FCD" w:rsidRDefault="003B1545" w14:paraId="250B7264" w14:textId="77777777" w14:noSpellErr="1">
            <w:pPr>
              <w:pStyle w:val="Default"/>
              <w:rPr>
                <w:rFonts w:cs="Calibr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adaptacyjne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umożliwiające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opanowanie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różnych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w:t>
            </w:r>
            <w:r w:rsidRPr="3A0E0FCD" w:rsidR="003B1545">
              <w:rPr>
                <w:rFonts w:ascii="Calibri" w:hAnsi="Calibri" w:cs="Calibri" w:asciiTheme="minorAscii" w:hAnsiTheme="minorAscii" w:cstheme="minorAscii"/>
                <w:sz w:val="20"/>
                <w:szCs w:val="20"/>
                <w:lang w:val="en-US"/>
              </w:rPr>
              <w:t xml:space="preserve"> </w:t>
            </w:r>
          </w:p>
        </w:tc>
      </w:tr>
      <w:tr w:rsidRPr="008306A5" w:rsidR="003B1545" w:rsidTr="32C545F9" w14:paraId="095EF64C" w14:textId="77777777">
        <w:tc>
          <w:tcPr>
            <w:tcW w:w="1696" w:type="dxa"/>
            <w:vMerge/>
            <w:tcMar/>
          </w:tcPr>
          <w:p w:rsidRPr="00E055E8" w:rsidR="003B1545" w:rsidP="00664542" w:rsidRDefault="003B1545" w14:paraId="276EE49B" w14:textId="77777777">
            <w:pPr>
              <w:contextualSpacing/>
              <w:rPr>
                <w:rFonts w:cstheme="minorHAnsi"/>
                <w:sz w:val="20"/>
                <w:szCs w:val="20"/>
                <w:lang w:val="pl-PL"/>
              </w:rPr>
            </w:pPr>
          </w:p>
        </w:tc>
        <w:tc>
          <w:tcPr>
            <w:tcW w:w="1843" w:type="dxa"/>
            <w:tcMar/>
          </w:tcPr>
          <w:p w:rsidRPr="009731FD" w:rsidR="003B1545" w:rsidP="00664542" w:rsidRDefault="003B1545" w14:paraId="6444CAD9" w14:textId="77777777">
            <w:pPr>
              <w:pStyle w:val="Pa21"/>
              <w:rPr>
                <w:rFonts w:asciiTheme="minorHAnsi" w:hAnsiTheme="minorHAnsi" w:cstheme="minorHAnsi"/>
                <w:color w:val="000000"/>
                <w:sz w:val="20"/>
                <w:szCs w:val="20"/>
              </w:rPr>
            </w:pPr>
            <w:r w:rsidRPr="007225BA">
              <w:rPr>
                <w:rFonts w:asciiTheme="minorHAnsi" w:hAnsiTheme="minorHAnsi" w:cstheme="minorHAnsi"/>
                <w:b/>
                <w:color w:val="000000"/>
                <w:sz w:val="20"/>
                <w:szCs w:val="20"/>
              </w:rPr>
              <w:t>9</w:t>
            </w:r>
            <w:r w:rsidRPr="009731FD">
              <w:rPr>
                <w:rFonts w:asciiTheme="minorHAnsi" w:hAnsiTheme="minorHAnsi" w:cstheme="minorHAnsi"/>
                <w:color w:val="000000"/>
                <w:sz w:val="20"/>
                <w:szCs w:val="20"/>
              </w:rPr>
              <w:t xml:space="preserve">. </w:t>
            </w:r>
            <w:r w:rsidRPr="007225BA">
              <w:rPr>
                <w:rFonts w:asciiTheme="minorHAnsi" w:hAnsiTheme="minorHAnsi" w:cstheme="minorHAnsi"/>
                <w:b/>
                <w:color w:val="000000"/>
                <w:sz w:val="20"/>
                <w:szCs w:val="20"/>
              </w:rPr>
              <w:t xml:space="preserve">Skorupiaki – stawonogi, które </w:t>
            </w:r>
            <w:r w:rsidRPr="007225BA">
              <w:rPr>
                <w:rFonts w:asciiTheme="minorHAnsi" w:hAnsiTheme="minorHAnsi" w:cstheme="minorHAnsi"/>
                <w:b/>
                <w:color w:val="000000"/>
                <w:sz w:val="20"/>
                <w:szCs w:val="20"/>
              </w:rPr>
              <w:t>mają twardy</w:t>
            </w:r>
            <w:r w:rsidRPr="009731FD">
              <w:rPr>
                <w:rFonts w:asciiTheme="minorHAnsi" w:hAnsiTheme="minorHAnsi" w:cstheme="minorHAnsi"/>
                <w:color w:val="000000"/>
                <w:sz w:val="20"/>
                <w:szCs w:val="20"/>
              </w:rPr>
              <w:t xml:space="preserve"> </w:t>
            </w:r>
            <w:r w:rsidRPr="007225BA">
              <w:rPr>
                <w:rFonts w:asciiTheme="minorHAnsi" w:hAnsiTheme="minorHAnsi" w:cstheme="minorHAnsi"/>
                <w:b/>
                <w:color w:val="000000"/>
                <w:sz w:val="20"/>
                <w:szCs w:val="20"/>
              </w:rPr>
              <w:t xml:space="preserve">pancerz </w:t>
            </w:r>
          </w:p>
          <w:p w:rsidRPr="00E055E8" w:rsidR="003B1545" w:rsidP="00664542" w:rsidRDefault="003B1545" w14:paraId="3E26DE0B" w14:textId="77777777">
            <w:pPr>
              <w:contextualSpacing/>
              <w:rPr>
                <w:rFonts w:cstheme="minorHAnsi"/>
                <w:sz w:val="20"/>
                <w:szCs w:val="20"/>
                <w:lang w:val="pl-PL"/>
              </w:rPr>
            </w:pPr>
          </w:p>
        </w:tc>
        <w:tc>
          <w:tcPr>
            <w:tcW w:w="1985" w:type="dxa"/>
            <w:tcMar/>
          </w:tcPr>
          <w:p w:rsidRPr="009731FD" w:rsidR="003B1545" w:rsidP="3A0E0FCD" w:rsidRDefault="003B1545" w14:paraId="74212575"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 xml:space="preserve">wymienia główne części ciała </w:t>
            </w:r>
            <w:r w:rsidRPr="3A0E0FCD" w:rsidR="003B1545">
              <w:rPr>
                <w:rFonts w:ascii="Calibri" w:hAnsi="Calibri" w:cs="Calibri" w:asciiTheme="minorAscii" w:hAnsiTheme="minorAscii" w:cstheme="minorAscii"/>
                <w:sz w:val="20"/>
                <w:szCs w:val="20"/>
                <w:lang w:val="en-US"/>
              </w:rPr>
              <w:t xml:space="preserve">skorupiaków </w:t>
            </w:r>
          </w:p>
          <w:p w:rsidRPr="009731FD" w:rsidR="003B1545" w:rsidP="3A0E0FCD" w:rsidRDefault="003B1545" w14:paraId="36A6F51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 xml:space="preserve">rozpoznaje skorupiaki wśród innych stawonogów </w:t>
            </w:r>
          </w:p>
          <w:p w:rsidRPr="007225BA" w:rsidR="003B1545" w:rsidP="00664542" w:rsidRDefault="003B1545" w14:paraId="3E142E85" w14:textId="77777777">
            <w:pPr>
              <w:contextualSpacing/>
              <w:rPr>
                <w:rFonts w:cstheme="minorHAnsi"/>
                <w:sz w:val="20"/>
                <w:szCs w:val="20"/>
                <w:lang w:val="pl-PL"/>
              </w:rPr>
            </w:pPr>
          </w:p>
          <w:p w:rsidRPr="007225BA" w:rsidR="003B1545" w:rsidP="00664542" w:rsidRDefault="003B1545" w14:paraId="274977A3" w14:textId="77777777">
            <w:pPr>
              <w:rPr>
                <w:rFonts w:cstheme="minorHAnsi"/>
                <w:sz w:val="20"/>
                <w:szCs w:val="20"/>
                <w:lang w:val="pl-PL"/>
              </w:rPr>
            </w:pPr>
          </w:p>
        </w:tc>
        <w:tc>
          <w:tcPr>
            <w:tcW w:w="2126" w:type="dxa"/>
            <w:tcMar/>
          </w:tcPr>
          <w:p w:rsidR="007225BA" w:rsidP="3A0E0FCD" w:rsidRDefault="003B1545" w14:paraId="487F817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7225BA">
              <w:rPr>
                <w:rFonts w:ascii="Calibri" w:hAnsi="Calibri" w:cs="Calibri" w:asciiTheme="minorAscii" w:hAnsiTheme="minorAscii" w:cstheme="minorAscii"/>
                <w:sz w:val="20"/>
                <w:szCs w:val="20"/>
                <w:lang w:val="en-US"/>
              </w:rPr>
              <w:t xml:space="preserve"> wskazuje środowiska występowania </w:t>
            </w:r>
            <w:r w:rsidRPr="3A0E0FCD" w:rsidR="007225BA">
              <w:rPr>
                <w:rFonts w:ascii="Calibri" w:hAnsi="Calibri" w:cs="Calibri" w:asciiTheme="minorAscii" w:hAnsiTheme="minorAscii" w:cstheme="minorAscii"/>
                <w:sz w:val="20"/>
                <w:szCs w:val="20"/>
                <w:lang w:val="en-US"/>
              </w:rPr>
              <w:t xml:space="preserve">skorupiaków </w:t>
            </w:r>
          </w:p>
          <w:p w:rsidR="007225BA" w:rsidP="3A0E0FCD" w:rsidRDefault="007225BA" w14:paraId="5E9625CA" w14:textId="77777777" w14:noSpellErr="1">
            <w:pPr>
              <w:pStyle w:val="Default"/>
              <w:rPr>
                <w:rFonts w:ascii="Calibri" w:hAnsi="Calibri" w:cs="Calibri" w:asciiTheme="minorAscii" w:hAnsiTheme="minorAscii" w:cstheme="minorAscii"/>
                <w:sz w:val="20"/>
                <w:szCs w:val="20"/>
                <w:lang w:val="en-US"/>
              </w:rPr>
            </w:pPr>
            <w:r w:rsidRPr="3A0E0FCD" w:rsidR="007225BA">
              <w:rPr>
                <w:rFonts w:ascii="Calibri" w:hAnsi="Calibri" w:eastAsia="Wingdings 2" w:cs="Calibri" w:asciiTheme="minorAscii" w:hAnsiTheme="minorAscii" w:cstheme="minorAscii"/>
                <w:sz w:val="20"/>
                <w:szCs w:val="20"/>
                <w:lang w:val="en-US"/>
              </w:rPr>
              <w:t>□</w:t>
            </w:r>
            <w:r w:rsidRPr="3A0E0FCD" w:rsidR="007225BA">
              <w:rPr>
                <w:rFonts w:ascii="Calibri" w:hAnsi="Calibri" w:cs="Calibri" w:asciiTheme="minorAscii" w:hAnsiTheme="minorAscii" w:cstheme="minorAscii"/>
                <w:sz w:val="20"/>
                <w:szCs w:val="20"/>
                <w:lang w:val="en-US"/>
              </w:rPr>
              <w:t>opisuje budowę zewnętrzną skorupiaków</w:t>
            </w:r>
          </w:p>
          <w:p w:rsidRPr="009731FD" w:rsidR="007225BA" w:rsidP="007225BA" w:rsidRDefault="007225BA" w14:paraId="4134B0BE" w14:textId="77777777">
            <w:pPr>
              <w:pStyle w:val="Default"/>
              <w:rPr>
                <w:rFonts w:asciiTheme="minorHAnsi" w:hAnsiTheme="minorHAnsi" w:cstheme="minorHAnsi"/>
                <w:sz w:val="20"/>
                <w:szCs w:val="20"/>
              </w:rPr>
            </w:pPr>
          </w:p>
          <w:p w:rsidRPr="00C67385" w:rsidR="003B1545" w:rsidP="00664542" w:rsidRDefault="003B1545" w14:paraId="1D6D3441" w14:textId="77777777">
            <w:pPr>
              <w:contextualSpacing/>
              <w:rPr>
                <w:rFonts w:cstheme="minorHAnsi"/>
                <w:sz w:val="20"/>
                <w:szCs w:val="20"/>
                <w:lang w:val="pl-PL"/>
              </w:rPr>
            </w:pPr>
          </w:p>
        </w:tc>
        <w:tc>
          <w:tcPr>
            <w:tcW w:w="2126" w:type="dxa"/>
            <w:tcMar/>
          </w:tcPr>
          <w:p w:rsidR="003B1545" w:rsidP="32C545F9" w:rsidRDefault="003B1545" w14:paraId="017A632E" w14:textId="77777777" w14:noSpellErr="1">
            <w:pPr>
              <w:pStyle w:val="Default"/>
              <w:rPr>
                <w:rFonts w:ascii="Calibri" w:hAnsi="Calibri" w:cs="Calibri" w:asciiTheme="minorAscii" w:hAnsiTheme="minorAscii" w:cstheme="minorAscii"/>
                <w:sz w:val="20"/>
                <w:szCs w:val="20"/>
                <w:lang w:val="en-US"/>
              </w:rPr>
            </w:pPr>
            <w:r w:rsidRPr="32C545F9" w:rsidR="003B1545">
              <w:rPr>
                <w:rFonts w:ascii="Calibri" w:hAnsi="Calibri" w:eastAsia="Wingdings 2" w:cs="Calibri" w:asciiTheme="minorAscii" w:hAnsiTheme="minorAscii" w:cstheme="minorAscii"/>
                <w:sz w:val="20"/>
                <w:szCs w:val="20"/>
                <w:lang w:val="en-US"/>
              </w:rPr>
              <w:t>□</w:t>
            </w:r>
            <w:r w:rsidRPr="32C545F9" w:rsidR="003B1545">
              <w:rPr>
                <w:rFonts w:ascii="Calibri" w:hAnsi="Calibri" w:cs="Calibri" w:asciiTheme="minorAscii" w:hAnsiTheme="minorAscii" w:cstheme="minorAscii"/>
                <w:sz w:val="20"/>
                <w:szCs w:val="20"/>
                <w:lang w:val="en-US"/>
              </w:rPr>
              <w:t xml:space="preserve">nazywa poszczególne części ciała u raka </w:t>
            </w:r>
            <w:r w:rsidRPr="32C545F9" w:rsidR="003B1545">
              <w:rPr>
                <w:rFonts w:ascii="Calibri" w:hAnsi="Calibri" w:cs="Calibri" w:asciiTheme="minorAscii" w:hAnsiTheme="minorAscii" w:cstheme="minorAscii"/>
                <w:sz w:val="20"/>
                <w:szCs w:val="20"/>
                <w:lang w:val="en-US"/>
              </w:rPr>
              <w:t xml:space="preserve">stawowego </w:t>
            </w:r>
          </w:p>
          <w:p w:rsidRPr="009731FD" w:rsidR="007225BA" w:rsidP="3A0E0FCD" w:rsidRDefault="007225BA" w14:paraId="4F3B8CB7" w14:textId="77777777" w14:noSpellErr="1">
            <w:pPr>
              <w:pStyle w:val="Default"/>
              <w:rPr>
                <w:rFonts w:ascii="Calibri" w:hAnsi="Calibri" w:cs="Calibri" w:asciiTheme="minorAscii" w:hAnsiTheme="minorAscii" w:cstheme="minorAscii"/>
                <w:sz w:val="20"/>
                <w:szCs w:val="20"/>
                <w:lang w:val="en-US"/>
              </w:rPr>
            </w:pPr>
            <w:r w:rsidRPr="3A0E0FCD" w:rsidR="007225BA">
              <w:rPr>
                <w:rFonts w:ascii="Calibri" w:hAnsi="Calibri" w:eastAsia="Wingdings 2" w:cs="Calibri" w:asciiTheme="minorAscii" w:hAnsiTheme="minorAscii" w:cstheme="minorAscii"/>
                <w:sz w:val="20"/>
                <w:szCs w:val="20"/>
                <w:lang w:val="en-US"/>
              </w:rPr>
              <w:t>□</w:t>
            </w:r>
            <w:r w:rsidRPr="3A0E0FCD" w:rsidR="007225BA">
              <w:rPr>
                <w:rFonts w:ascii="Calibri" w:hAnsi="Calibri" w:cs="Calibri" w:asciiTheme="minorAscii" w:hAnsiTheme="minorAscii" w:cstheme="minorAscii"/>
                <w:sz w:val="20"/>
                <w:szCs w:val="20"/>
                <w:lang w:val="en-US"/>
              </w:rPr>
              <w:t>omawia</w:t>
            </w:r>
            <w:r w:rsidRPr="3A0E0FCD" w:rsidR="007225BA">
              <w:rPr>
                <w:rFonts w:ascii="Calibri" w:hAnsi="Calibri" w:cs="Calibri" w:asciiTheme="minorAscii" w:hAnsiTheme="minorAscii" w:cstheme="minorAscii"/>
                <w:sz w:val="20"/>
                <w:szCs w:val="20"/>
                <w:lang w:val="en-US"/>
              </w:rPr>
              <w:t xml:space="preserve"> </w:t>
            </w:r>
            <w:r w:rsidRPr="3A0E0FCD" w:rsidR="007225BA">
              <w:rPr>
                <w:rFonts w:ascii="Calibri" w:hAnsi="Calibri" w:cs="Calibri" w:asciiTheme="minorAscii" w:hAnsiTheme="minorAscii" w:cstheme="minorAscii"/>
                <w:sz w:val="20"/>
                <w:szCs w:val="20"/>
                <w:lang w:val="en-US"/>
              </w:rPr>
              <w:t>wskazane</w:t>
            </w:r>
            <w:r w:rsidRPr="3A0E0FCD" w:rsidR="007225BA">
              <w:rPr>
                <w:rFonts w:ascii="Calibri" w:hAnsi="Calibri" w:cs="Calibri" w:asciiTheme="minorAscii" w:hAnsiTheme="minorAscii" w:cstheme="minorAscii"/>
                <w:sz w:val="20"/>
                <w:szCs w:val="20"/>
                <w:lang w:val="en-US"/>
              </w:rPr>
              <w:t xml:space="preserve"> </w:t>
            </w:r>
            <w:r w:rsidRPr="3A0E0FCD" w:rsidR="007225BA">
              <w:rPr>
                <w:rFonts w:ascii="Calibri" w:hAnsi="Calibri" w:cs="Calibri" w:asciiTheme="minorAscii" w:hAnsiTheme="minorAscii" w:cstheme="minorAscii"/>
                <w:sz w:val="20"/>
                <w:szCs w:val="20"/>
                <w:lang w:val="en-US"/>
              </w:rPr>
              <w:t>czynności</w:t>
            </w:r>
            <w:r w:rsidRPr="3A0E0FCD" w:rsidR="007225BA">
              <w:rPr>
                <w:rFonts w:ascii="Calibri" w:hAnsi="Calibri" w:cs="Calibri" w:asciiTheme="minorAscii" w:hAnsiTheme="minorAscii" w:cstheme="minorAscii"/>
                <w:sz w:val="20"/>
                <w:szCs w:val="20"/>
                <w:lang w:val="en-US"/>
              </w:rPr>
              <w:t xml:space="preserve"> </w:t>
            </w:r>
            <w:r w:rsidRPr="3A0E0FCD" w:rsidR="007225BA">
              <w:rPr>
                <w:rFonts w:ascii="Calibri" w:hAnsi="Calibri" w:cs="Calibri" w:asciiTheme="minorAscii" w:hAnsiTheme="minorAscii" w:cstheme="minorAscii"/>
                <w:sz w:val="20"/>
                <w:szCs w:val="20"/>
                <w:lang w:val="en-US"/>
              </w:rPr>
              <w:t>życiowe</w:t>
            </w:r>
            <w:r w:rsidRPr="3A0E0FCD" w:rsidR="007225BA">
              <w:rPr>
                <w:rFonts w:ascii="Calibri" w:hAnsi="Calibri" w:cs="Calibri" w:asciiTheme="minorAscii" w:hAnsiTheme="minorAscii" w:cstheme="minorAscii"/>
                <w:sz w:val="20"/>
                <w:szCs w:val="20"/>
                <w:lang w:val="en-US"/>
              </w:rPr>
              <w:t xml:space="preserve"> </w:t>
            </w:r>
          </w:p>
          <w:p w:rsidRPr="00E055E8" w:rsidR="003B1545" w:rsidP="00664542" w:rsidRDefault="003B1545" w14:paraId="3A921A61" w14:textId="77777777">
            <w:pPr>
              <w:contextualSpacing/>
              <w:rPr>
                <w:rFonts w:cstheme="minorHAnsi"/>
                <w:sz w:val="20"/>
                <w:szCs w:val="20"/>
                <w:lang w:val="pl-PL"/>
              </w:rPr>
            </w:pPr>
          </w:p>
        </w:tc>
        <w:tc>
          <w:tcPr>
            <w:tcW w:w="2093" w:type="dxa"/>
            <w:tcMar/>
          </w:tcPr>
          <w:p w:rsidRPr="009731FD" w:rsidR="003B1545" w:rsidP="3A0E0FCD" w:rsidRDefault="003B1545" w14:paraId="120ACEA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skorupiaków</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środowiskiem</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p>
          <w:p w:rsidRPr="00E055E8" w:rsidR="003B1545" w:rsidP="00C67385" w:rsidRDefault="007225BA" w14:paraId="43A5FD0F" w14:textId="77777777">
            <w:pPr>
              <w:contextualSpacing/>
              <w:rPr>
                <w:rFonts w:cstheme="minorHAnsi"/>
                <w:sz w:val="20"/>
                <w:szCs w:val="20"/>
                <w:lang w:val="pl-PL"/>
              </w:rPr>
            </w:pPr>
            <w:r>
              <w:rPr>
                <w:rFonts w:ascii="Wingdings 2" w:hAnsi="Wingdings 2" w:eastAsia="Wingdings 2" w:cs="Wingdings 2" w:asciiTheme="minorHAnsi" w:hAnsiTheme="minorHAnsi" w:cstheme="minorHAnsi"/>
                <w:sz w:val="20"/>
                <w:szCs w:val="20"/>
              </w:rPr>
              <w:t>□</w:t>
            </w:r>
            <w:proofErr w:type="spellStart"/>
            <w:r w:rsidRPr="007225BA">
              <w:rPr>
                <w:rFonts w:asciiTheme="minorHAnsi" w:hAnsiTheme="minorHAnsi" w:cstheme="minorHAnsi"/>
                <w:sz w:val="20"/>
                <w:szCs w:val="20"/>
                <w:lang w:val="pl-PL"/>
              </w:rPr>
              <w:t>wynienia</w:t>
            </w:r>
            <w:proofErr w:type="spellEnd"/>
            <w:r w:rsidRPr="007225BA">
              <w:rPr>
                <w:rFonts w:asciiTheme="minorHAnsi" w:hAnsiTheme="minorHAnsi" w:cstheme="minorHAnsi"/>
                <w:sz w:val="20"/>
                <w:szCs w:val="20"/>
                <w:lang w:val="pl-PL"/>
              </w:rPr>
              <w:t xml:space="preserve"> znaczenie skorupiaków w przyrodzie </w:t>
            </w:r>
          </w:p>
        </w:tc>
        <w:tc>
          <w:tcPr>
            <w:tcW w:w="2125" w:type="dxa"/>
            <w:tcMar/>
          </w:tcPr>
          <w:p w:rsidRPr="009731FD" w:rsidR="003B1545" w:rsidP="3A0E0FCD" w:rsidRDefault="003B1545" w14:paraId="51EA0AF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skorupiaków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1AB4138E" w14:textId="77777777">
            <w:pPr>
              <w:contextualSpacing/>
              <w:rPr>
                <w:rFonts w:cstheme="minorHAnsi"/>
                <w:sz w:val="20"/>
                <w:szCs w:val="20"/>
                <w:lang w:val="pl-PL"/>
              </w:rPr>
            </w:pPr>
          </w:p>
        </w:tc>
      </w:tr>
      <w:tr w:rsidRPr="008306A5" w:rsidR="003B1545" w:rsidTr="32C545F9" w14:paraId="036B2C20" w14:textId="77777777">
        <w:tc>
          <w:tcPr>
            <w:tcW w:w="1696" w:type="dxa"/>
            <w:vMerge/>
            <w:tcMar/>
          </w:tcPr>
          <w:p w:rsidRPr="00E055E8" w:rsidR="003B1545" w:rsidP="00664542" w:rsidRDefault="003B1545" w14:paraId="1B1B6E92" w14:textId="77777777">
            <w:pPr>
              <w:contextualSpacing/>
              <w:rPr>
                <w:rFonts w:cstheme="minorHAnsi"/>
                <w:sz w:val="20"/>
                <w:szCs w:val="20"/>
                <w:lang w:val="pl-PL"/>
              </w:rPr>
            </w:pPr>
          </w:p>
        </w:tc>
        <w:tc>
          <w:tcPr>
            <w:tcW w:w="1843" w:type="dxa"/>
            <w:tcMar/>
          </w:tcPr>
          <w:p w:rsidRPr="007225BA" w:rsidR="003B1545" w:rsidP="00664542" w:rsidRDefault="003B1545" w14:paraId="066D89EB" w14:textId="77777777">
            <w:pPr>
              <w:pStyle w:val="Pa21"/>
              <w:rPr>
                <w:rFonts w:asciiTheme="minorHAnsi" w:hAnsiTheme="minorHAnsi" w:cstheme="minorHAnsi"/>
                <w:b/>
                <w:color w:val="000000"/>
                <w:sz w:val="20"/>
                <w:szCs w:val="20"/>
              </w:rPr>
            </w:pPr>
            <w:r w:rsidRPr="007225BA">
              <w:rPr>
                <w:rFonts w:asciiTheme="minorHAnsi" w:hAnsiTheme="minorHAnsi" w:cstheme="minorHAnsi"/>
                <w:b/>
                <w:color w:val="000000"/>
                <w:sz w:val="20"/>
                <w:szCs w:val="20"/>
              </w:rPr>
              <w:t xml:space="preserve">10. Owady – stawonogi zdolne do lotu </w:t>
            </w:r>
          </w:p>
          <w:p w:rsidRPr="009731FD" w:rsidR="003B1545" w:rsidP="00664542" w:rsidRDefault="003B1545" w14:paraId="3350BCA9" w14:textId="77777777">
            <w:pPr>
              <w:contextualSpacing/>
              <w:rPr>
                <w:rFonts w:cstheme="minorHAnsi"/>
                <w:sz w:val="20"/>
                <w:szCs w:val="20"/>
              </w:rPr>
            </w:pPr>
          </w:p>
        </w:tc>
        <w:tc>
          <w:tcPr>
            <w:tcW w:w="1985" w:type="dxa"/>
            <w:tcMar/>
          </w:tcPr>
          <w:p w:rsidRPr="009731FD" w:rsidR="003B1545" w:rsidP="3A0E0FCD" w:rsidRDefault="003B1545" w14:paraId="3B62736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4AF18E8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wylicza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2FF6C58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wśród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290409F5" w14:textId="77777777">
            <w:pPr>
              <w:contextualSpacing/>
              <w:rPr>
                <w:rFonts w:cstheme="minorHAnsi"/>
                <w:sz w:val="20"/>
                <w:szCs w:val="20"/>
              </w:rPr>
            </w:pPr>
          </w:p>
        </w:tc>
        <w:tc>
          <w:tcPr>
            <w:tcW w:w="2126" w:type="dxa"/>
            <w:tcMar/>
          </w:tcPr>
          <w:p w:rsidRPr="009731FD" w:rsidR="003B1545" w:rsidP="3A0E0FCD" w:rsidRDefault="003B1545" w14:paraId="1AFECDE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charakterystyczne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wybranych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gatunków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3C2DDED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wybranych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przykładach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46CB130F" w14:textId="77777777">
            <w:pPr>
              <w:contextualSpacing/>
              <w:rPr>
                <w:rFonts w:cstheme="minorHAnsi"/>
                <w:sz w:val="20"/>
                <w:szCs w:val="20"/>
                <w:lang w:val="pl-PL"/>
              </w:rPr>
            </w:pPr>
          </w:p>
        </w:tc>
        <w:tc>
          <w:tcPr>
            <w:tcW w:w="2126" w:type="dxa"/>
            <w:tcMar/>
          </w:tcPr>
          <w:p w:rsidRPr="009731FD" w:rsidR="003B1545" w:rsidP="3A0E0FCD" w:rsidRDefault="003B1545" w14:paraId="77A6F35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kilku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przykładach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różnice</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budowie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oraz</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przystosowania</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różnych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środowiskach</w:t>
            </w:r>
            <w:r w:rsidRPr="3A0E0FCD" w:rsidR="003B1545">
              <w:rPr>
                <w:rFonts w:ascii="Calibri" w:hAnsi="Calibri" w:cs="Calibri" w:asciiTheme="minorAscii" w:hAnsiTheme="minorAscii" w:cstheme="minorAscii"/>
                <w:sz w:val="20"/>
                <w:szCs w:val="20"/>
                <w:lang w:val="en-US"/>
              </w:rPr>
              <w:t xml:space="preserve"> </w:t>
            </w:r>
          </w:p>
          <w:p w:rsidRPr="00E055E8" w:rsidR="003B1545" w:rsidP="3A0E0FCD" w:rsidRDefault="003B1545" w14:paraId="5AD19EED" w14:textId="77777777" w14:noSpellErr="1">
            <w:pPr>
              <w:pStyle w:val="Default"/>
              <w:rPr>
                <w:rFonts w:cs="Calibr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wybranych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przykładach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r w:rsidRPr="3A0E0FCD" w:rsidR="003B1545">
              <w:rPr>
                <w:rFonts w:ascii="Calibri" w:hAnsi="Calibri" w:cs="Calibri" w:asciiTheme="minorAscii" w:hAnsiTheme="minorAscii" w:cstheme="minorAscii"/>
                <w:sz w:val="20"/>
                <w:szCs w:val="20"/>
                <w:lang w:val="en-US"/>
              </w:rPr>
              <w:t xml:space="preserve"> </w:t>
            </w:r>
          </w:p>
        </w:tc>
        <w:tc>
          <w:tcPr>
            <w:tcW w:w="2093" w:type="dxa"/>
            <w:tcMar/>
          </w:tcPr>
          <w:p w:rsidRPr="009731FD" w:rsidR="003B1545" w:rsidP="3A0E0FCD" w:rsidRDefault="003B1545" w14:paraId="36CAD9F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istniejący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odnóży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środowiskiem</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p>
          <w:p w:rsidRPr="00E055E8" w:rsidR="003B1545" w:rsidP="3A0E0FCD" w:rsidRDefault="003B1545" w14:paraId="1F18B9D7" w14:textId="77777777" w14:noSpellErr="1">
            <w:pPr>
              <w:pStyle w:val="Default"/>
              <w:rPr>
                <w:rFonts w:cs="Calibr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wybranych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przykładach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r w:rsidRPr="3A0E0FCD" w:rsidR="003B1545">
              <w:rPr>
                <w:rFonts w:ascii="Calibri" w:hAnsi="Calibri" w:cs="Calibri" w:asciiTheme="minorAscii" w:hAnsiTheme="minorAscii" w:cstheme="minorAscii"/>
                <w:sz w:val="20"/>
                <w:szCs w:val="20"/>
                <w:lang w:val="en-US"/>
              </w:rPr>
              <w:t xml:space="preserve"> </w:t>
            </w:r>
          </w:p>
        </w:tc>
        <w:tc>
          <w:tcPr>
            <w:tcW w:w="2125" w:type="dxa"/>
            <w:tcMar/>
          </w:tcPr>
          <w:p w:rsidRPr="009731FD" w:rsidR="003B1545" w:rsidP="3A0E0FCD" w:rsidRDefault="003B1545" w14:paraId="129E302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narządów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gębowych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owadów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z </w:t>
            </w:r>
            <w:r w:rsidRPr="3A0E0FCD" w:rsidR="003B1545">
              <w:rPr>
                <w:rFonts w:ascii="Calibri" w:hAnsi="Calibri" w:cs="Calibri" w:asciiTheme="minorAscii" w:hAnsiTheme="minorAscii" w:cstheme="minorAscii"/>
                <w:sz w:val="20"/>
                <w:szCs w:val="20"/>
                <w:lang w:val="en-US"/>
              </w:rPr>
              <w:t>pobieranym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pokarmem</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59AAAAE6" w14:textId="77777777">
            <w:pPr>
              <w:contextualSpacing/>
              <w:rPr>
                <w:rFonts w:cstheme="minorHAnsi"/>
                <w:sz w:val="20"/>
                <w:szCs w:val="20"/>
                <w:lang w:val="pl-PL"/>
              </w:rPr>
            </w:pPr>
          </w:p>
        </w:tc>
      </w:tr>
      <w:tr w:rsidRPr="008306A5" w:rsidR="003B1545" w:rsidTr="32C545F9" w14:paraId="4C987C29" w14:textId="77777777">
        <w:tc>
          <w:tcPr>
            <w:tcW w:w="1696" w:type="dxa"/>
            <w:vMerge/>
            <w:tcMar/>
          </w:tcPr>
          <w:p w:rsidRPr="00E055E8" w:rsidR="003B1545" w:rsidP="00664542" w:rsidRDefault="003B1545" w14:paraId="418870B0" w14:textId="77777777">
            <w:pPr>
              <w:contextualSpacing/>
              <w:rPr>
                <w:rFonts w:cstheme="minorHAnsi"/>
                <w:sz w:val="20"/>
                <w:szCs w:val="20"/>
                <w:lang w:val="pl-PL"/>
              </w:rPr>
            </w:pPr>
          </w:p>
        </w:tc>
        <w:tc>
          <w:tcPr>
            <w:tcW w:w="1843" w:type="dxa"/>
            <w:tcMar/>
          </w:tcPr>
          <w:p w:rsidRPr="002325BC" w:rsidR="003B1545" w:rsidP="00664542" w:rsidRDefault="003B1545" w14:paraId="2A57D818" w14:textId="77777777">
            <w:pPr>
              <w:pStyle w:val="Pa21"/>
              <w:rPr>
                <w:rFonts w:asciiTheme="minorHAnsi" w:hAnsiTheme="minorHAnsi" w:cstheme="minorHAnsi"/>
                <w:b/>
                <w:color w:val="000000"/>
                <w:sz w:val="20"/>
                <w:szCs w:val="20"/>
              </w:rPr>
            </w:pPr>
            <w:r w:rsidRPr="002325BC">
              <w:rPr>
                <w:rFonts w:asciiTheme="minorHAnsi" w:hAnsiTheme="minorHAnsi" w:cstheme="minorHAnsi"/>
                <w:b/>
                <w:color w:val="000000"/>
                <w:sz w:val="20"/>
                <w:szCs w:val="20"/>
              </w:rPr>
              <w:t xml:space="preserve">11. Pajęczaki – stawonogi, które mają cztery pary odnóży </w:t>
            </w:r>
          </w:p>
          <w:p w:rsidRPr="00E055E8" w:rsidR="003B1545" w:rsidP="00664542" w:rsidRDefault="003B1545" w14:paraId="0709E77D" w14:textId="77777777">
            <w:pPr>
              <w:contextualSpacing/>
              <w:rPr>
                <w:rFonts w:cstheme="minorHAnsi"/>
                <w:sz w:val="20"/>
                <w:szCs w:val="20"/>
                <w:lang w:val="pl-PL"/>
              </w:rPr>
            </w:pPr>
          </w:p>
        </w:tc>
        <w:tc>
          <w:tcPr>
            <w:tcW w:w="1985" w:type="dxa"/>
            <w:tcMar/>
          </w:tcPr>
          <w:p w:rsidRPr="009731FD" w:rsidR="003B1545" w:rsidP="3A0E0FCD" w:rsidRDefault="003B1545" w14:paraId="220266E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występowania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513354A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wśród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stawonogów</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3942B015" w14:textId="77777777">
            <w:pPr>
              <w:contextualSpacing/>
              <w:rPr>
                <w:rFonts w:cstheme="minorHAnsi"/>
                <w:sz w:val="20"/>
                <w:szCs w:val="20"/>
                <w:lang w:val="pl-PL"/>
              </w:rPr>
            </w:pPr>
          </w:p>
        </w:tc>
        <w:tc>
          <w:tcPr>
            <w:tcW w:w="2126" w:type="dxa"/>
            <w:tcMar/>
          </w:tcPr>
          <w:p w:rsidRPr="009731FD" w:rsidR="003B1545" w:rsidP="3A0E0FCD" w:rsidRDefault="003B1545" w14:paraId="4E69D85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charakterystyczne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4D9C683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sposób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odżywiania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045759E2" w14:textId="77777777">
            <w:pPr>
              <w:contextualSpacing/>
              <w:rPr>
                <w:rFonts w:cstheme="minorHAnsi"/>
                <w:sz w:val="20"/>
                <w:szCs w:val="20"/>
              </w:rPr>
            </w:pPr>
          </w:p>
        </w:tc>
        <w:tc>
          <w:tcPr>
            <w:tcW w:w="2126" w:type="dxa"/>
            <w:tcMar/>
          </w:tcPr>
          <w:p w:rsidRPr="009731FD" w:rsidR="003B1545" w:rsidP="3A0E0FCD" w:rsidRDefault="003B1545" w14:paraId="261FDA4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przyporządkowuje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konkretne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okazy</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odpowiednich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gatunków</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przedstawionych</w:t>
            </w:r>
            <w:r w:rsidRPr="3A0E0FCD" w:rsidR="002325BC">
              <w:rPr>
                <w:rFonts w:ascii="Calibri" w:hAnsi="Calibri" w:cs="Calibri" w:asciiTheme="minorAscii" w:hAnsiTheme="minorAscii" w:cstheme="minorAscii"/>
                <w:sz w:val="20"/>
                <w:szCs w:val="20"/>
                <w:lang w:val="en-US"/>
              </w:rPr>
              <w:t xml:space="preserve"> w </w:t>
            </w:r>
            <w:r w:rsidRPr="3A0E0FCD" w:rsidR="002325BC">
              <w:rPr>
                <w:rFonts w:ascii="Calibri" w:hAnsi="Calibri" w:cs="Calibri" w:asciiTheme="minorAscii" w:hAnsiTheme="minorAscii" w:cstheme="minorAscii"/>
                <w:sz w:val="20"/>
                <w:szCs w:val="20"/>
                <w:lang w:val="en-US"/>
              </w:rPr>
              <w:t>podręczniku</w:t>
            </w:r>
            <w:r w:rsidRPr="3A0E0FCD" w:rsidR="003B1545">
              <w:rPr>
                <w:rFonts w:ascii="Calibri" w:hAnsi="Calibri" w:cs="Calibri" w:asciiTheme="minorAscii" w:hAnsiTheme="minorAscii" w:cstheme="minorAscii"/>
                <w:sz w:val="20"/>
                <w:szCs w:val="20"/>
                <w:lang w:val="en-US"/>
              </w:rPr>
              <w:t xml:space="preserve"> </w:t>
            </w:r>
          </w:p>
          <w:p w:rsidRPr="00E055E8" w:rsidR="003B1545" w:rsidP="3A0E0FCD" w:rsidRDefault="003B1545" w14:paraId="2F0622A6" w14:textId="77777777" w14:noSpellErr="1">
            <w:pPr>
              <w:pStyle w:val="Default"/>
              <w:rPr>
                <w:rFonts w:cs="Calibr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żywych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okazów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lub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filmu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edukacyjnego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czynności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t>
            </w:r>
          </w:p>
        </w:tc>
        <w:tc>
          <w:tcPr>
            <w:tcW w:w="2093" w:type="dxa"/>
            <w:tcMar/>
          </w:tcPr>
          <w:p w:rsidRPr="009731FD" w:rsidR="003B1545" w:rsidP="3A0E0FCD" w:rsidRDefault="003B1545" w14:paraId="196C050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sposoby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odżywiania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wybranych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przedstawicieli</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6008FB3C"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odnóża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539B2103" w14:textId="77777777">
            <w:pPr>
              <w:contextualSpacing/>
              <w:rPr>
                <w:rFonts w:cstheme="minorHAnsi"/>
                <w:sz w:val="20"/>
                <w:szCs w:val="20"/>
              </w:rPr>
            </w:pPr>
          </w:p>
        </w:tc>
        <w:tc>
          <w:tcPr>
            <w:tcW w:w="2125" w:type="dxa"/>
            <w:tcMar/>
          </w:tcPr>
          <w:p w:rsidRPr="009731FD" w:rsidR="003B1545" w:rsidP="3A0E0FCD" w:rsidRDefault="003B1545" w14:paraId="014E3F5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ocenia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31E1B35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pajęczaków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przystosowania</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środowiska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p>
          <w:p w:rsidRPr="00E055E8" w:rsidR="003B1545" w:rsidP="00664542" w:rsidRDefault="003B1545" w14:paraId="3AAAFC29" w14:textId="77777777">
            <w:pPr>
              <w:contextualSpacing/>
              <w:rPr>
                <w:rFonts w:cstheme="minorHAnsi"/>
                <w:sz w:val="20"/>
                <w:szCs w:val="20"/>
                <w:lang w:val="pl-PL"/>
              </w:rPr>
            </w:pPr>
          </w:p>
        </w:tc>
      </w:tr>
      <w:tr w:rsidRPr="008306A5" w:rsidR="003B1545" w:rsidTr="32C545F9" w14:paraId="38C20940" w14:textId="77777777">
        <w:tc>
          <w:tcPr>
            <w:tcW w:w="1696" w:type="dxa"/>
            <w:vMerge/>
            <w:tcMar/>
          </w:tcPr>
          <w:p w:rsidRPr="00E055E8" w:rsidR="003B1545" w:rsidP="00664542" w:rsidRDefault="003B1545" w14:paraId="10E0092A" w14:textId="77777777">
            <w:pPr>
              <w:contextualSpacing/>
              <w:rPr>
                <w:rFonts w:cstheme="minorHAnsi"/>
                <w:sz w:val="20"/>
                <w:szCs w:val="20"/>
                <w:lang w:val="pl-PL"/>
              </w:rPr>
            </w:pPr>
          </w:p>
        </w:tc>
        <w:tc>
          <w:tcPr>
            <w:tcW w:w="1843" w:type="dxa"/>
            <w:tcMar/>
          </w:tcPr>
          <w:p w:rsidRPr="002325BC" w:rsidR="003B1545" w:rsidP="00664542" w:rsidRDefault="003B1545" w14:paraId="7DCC42AE" w14:textId="77777777">
            <w:pPr>
              <w:pStyle w:val="Pa21"/>
              <w:rPr>
                <w:rFonts w:asciiTheme="minorHAnsi" w:hAnsiTheme="minorHAnsi" w:cstheme="minorHAnsi"/>
                <w:b/>
                <w:color w:val="000000"/>
                <w:sz w:val="20"/>
                <w:szCs w:val="20"/>
              </w:rPr>
            </w:pPr>
            <w:r w:rsidRPr="002325BC">
              <w:rPr>
                <w:rFonts w:asciiTheme="minorHAnsi" w:hAnsiTheme="minorHAnsi" w:cstheme="minorHAnsi"/>
                <w:b/>
                <w:color w:val="000000"/>
                <w:sz w:val="20"/>
                <w:szCs w:val="20"/>
              </w:rPr>
              <w:t>12. Mięczaki – zwierzęta, które mają muszlę</w:t>
            </w:r>
          </w:p>
          <w:p w:rsidRPr="009731FD" w:rsidR="003B1545" w:rsidP="00664542" w:rsidRDefault="003B1545" w14:paraId="202716C8" w14:textId="77777777">
            <w:pPr>
              <w:contextualSpacing/>
              <w:rPr>
                <w:rFonts w:cstheme="minorHAnsi"/>
                <w:sz w:val="20"/>
                <w:szCs w:val="20"/>
              </w:rPr>
            </w:pPr>
          </w:p>
        </w:tc>
        <w:tc>
          <w:tcPr>
            <w:tcW w:w="1985" w:type="dxa"/>
            <w:tcMar/>
          </w:tcPr>
          <w:p w:rsidR="003B1545" w:rsidP="3A0E0FCD" w:rsidRDefault="003B1545" w14:paraId="16A1BD0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miejsca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występowania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mięczaków</w:t>
            </w:r>
          </w:p>
          <w:p w:rsidRPr="009731FD" w:rsidR="003B1545" w:rsidP="3A0E0FCD" w:rsidRDefault="003B1545" w14:paraId="55DD0B6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ślimaka</w:t>
            </w:r>
          </w:p>
          <w:p w:rsidRPr="00E055E8" w:rsidR="003B1545" w:rsidP="00664542" w:rsidRDefault="003B1545" w14:paraId="1C0C7805" w14:textId="77777777">
            <w:pPr>
              <w:contextualSpacing/>
              <w:rPr>
                <w:rFonts w:cstheme="minorHAnsi"/>
                <w:sz w:val="20"/>
                <w:szCs w:val="20"/>
                <w:lang w:val="pl-PL"/>
              </w:rPr>
            </w:pPr>
          </w:p>
        </w:tc>
        <w:tc>
          <w:tcPr>
            <w:tcW w:w="2126" w:type="dxa"/>
            <w:tcMar/>
          </w:tcPr>
          <w:p w:rsidRPr="009731FD" w:rsidR="003B1545" w:rsidP="3A0E0FCD" w:rsidRDefault="003B1545" w14:paraId="2565115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mięczaków</w:t>
            </w:r>
          </w:p>
          <w:p w:rsidRPr="009731FD" w:rsidR="003B1545" w:rsidP="3A0E0FCD" w:rsidRDefault="003B1545" w14:paraId="3157E37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ilustracjach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mięczaków</w:t>
            </w:r>
          </w:p>
          <w:p w:rsidRPr="00E055E8" w:rsidR="003B1545" w:rsidP="00664542" w:rsidRDefault="003B1545" w14:paraId="13BD4AE8" w14:textId="77777777">
            <w:pPr>
              <w:contextualSpacing/>
              <w:rPr>
                <w:rFonts w:cstheme="minorHAnsi"/>
                <w:sz w:val="20"/>
                <w:szCs w:val="20"/>
                <w:lang w:val="pl-PL"/>
              </w:rPr>
            </w:pPr>
          </w:p>
        </w:tc>
        <w:tc>
          <w:tcPr>
            <w:tcW w:w="2126" w:type="dxa"/>
            <w:tcMar/>
          </w:tcPr>
          <w:p w:rsidRPr="009731FD" w:rsidR="003B1545" w:rsidP="3A0E0FCD" w:rsidRDefault="003B1545" w14:paraId="5FEF6C7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żywy</w:t>
            </w:r>
            <w:r w:rsidRPr="3A0E0FCD" w:rsidR="002325BC">
              <w:rPr>
                <w:rFonts w:ascii="Calibri" w:hAnsi="Calibri" w:cs="Calibri" w:asciiTheme="minorAscii" w:hAnsiTheme="minorAscii" w:cstheme="minorAscii"/>
                <w:sz w:val="20"/>
                <w:szCs w:val="20"/>
                <w:lang w:val="en-US"/>
              </w:rPr>
              <w:t>ch</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okazów</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lub</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filmu</w:t>
            </w:r>
            <w:r w:rsidRPr="3A0E0FCD" w:rsidR="002325BC">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czynności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mięczaków</w:t>
            </w:r>
          </w:p>
          <w:p w:rsidRPr="00E055E8" w:rsidR="003B1545" w:rsidP="00664542" w:rsidRDefault="003B1545" w14:paraId="7F21D8D0" w14:textId="77777777">
            <w:pPr>
              <w:contextualSpacing/>
              <w:rPr>
                <w:rFonts w:cstheme="minorHAnsi"/>
                <w:sz w:val="20"/>
                <w:szCs w:val="20"/>
                <w:lang w:val="pl-PL"/>
              </w:rPr>
            </w:pPr>
          </w:p>
        </w:tc>
        <w:tc>
          <w:tcPr>
            <w:tcW w:w="2093" w:type="dxa"/>
            <w:tcMar/>
          </w:tcPr>
          <w:p w:rsidRPr="009731FD" w:rsidR="003B1545" w:rsidP="3A0E0FCD" w:rsidRDefault="003B1545" w14:paraId="5087A8DC"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różnice</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budowie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ślimaków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małży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głowonogów</w:t>
            </w:r>
          </w:p>
          <w:p w:rsidRPr="00E055E8" w:rsidR="003B1545" w:rsidP="3A0E0FCD" w:rsidRDefault="003B1545" w14:paraId="7F65DF27" w14:textId="77777777" w14:noSpellErr="1">
            <w:pPr>
              <w:pStyle w:val="Default"/>
              <w:rPr>
                <w:rFonts w:cs="Calibr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mięczaków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p>
        </w:tc>
        <w:tc>
          <w:tcPr>
            <w:tcW w:w="2125" w:type="dxa"/>
            <w:tcMar/>
          </w:tcPr>
          <w:p w:rsidRPr="009731FD" w:rsidR="003B1545" w:rsidP="3A0E0FCD" w:rsidRDefault="003B1545" w14:paraId="022ED63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gatunki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ślimaków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59DC464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konstruuje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tabelę</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której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porównuje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trzy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grupy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mięczaków</w:t>
            </w:r>
          </w:p>
          <w:p w:rsidRPr="00E055E8" w:rsidR="003B1545" w:rsidP="00664542" w:rsidRDefault="003B1545" w14:paraId="728022C0" w14:textId="77777777">
            <w:pPr>
              <w:contextualSpacing/>
              <w:rPr>
                <w:rFonts w:cstheme="minorHAnsi"/>
                <w:sz w:val="20"/>
                <w:szCs w:val="20"/>
                <w:lang w:val="pl-PL"/>
              </w:rPr>
            </w:pPr>
          </w:p>
        </w:tc>
      </w:tr>
      <w:tr w:rsidRPr="008306A5" w:rsidR="003B1545" w:rsidTr="32C545F9" w14:paraId="00EBD8DF" w14:textId="77777777">
        <w:tc>
          <w:tcPr>
            <w:tcW w:w="1696" w:type="dxa"/>
            <w:vMerge w:val="restart"/>
            <w:tcMar/>
            <w:textDirection w:val="btLr"/>
          </w:tcPr>
          <w:p w:rsidRPr="009731FD" w:rsidR="003B1545" w:rsidP="00F35739" w:rsidRDefault="003B1545" w14:paraId="06E9AC81"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4D8B7295"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79B78DED" w14:textId="77777777">
            <w:pPr>
              <w:pStyle w:val="Pa20"/>
              <w:ind w:left="113" w:right="113"/>
              <w:rPr>
                <w:rFonts w:asciiTheme="minorHAnsi" w:hAnsiTheme="minorHAnsi" w:cstheme="minorHAnsi"/>
                <w:b/>
                <w:bCs/>
                <w:color w:val="000000"/>
                <w:sz w:val="20"/>
                <w:szCs w:val="20"/>
              </w:rPr>
            </w:pPr>
          </w:p>
          <w:p w:rsidRPr="009731FD" w:rsidR="003B1545" w:rsidP="00F35739" w:rsidRDefault="00F35739" w14:paraId="11CCA819" w14:textId="77777777">
            <w:pPr>
              <w:pStyle w:val="Pa20"/>
              <w:ind w:left="142" w:right="113"/>
              <w:rPr>
                <w:rFonts w:asciiTheme="minorHAnsi" w:hAnsiTheme="minorHAnsi" w:cstheme="minorHAnsi"/>
                <w:b/>
                <w:bCs/>
                <w:color w:val="000000"/>
                <w:sz w:val="20"/>
                <w:szCs w:val="20"/>
              </w:rPr>
            </w:pPr>
            <w:proofErr w:type="spellStart"/>
            <w:r>
              <w:rPr>
                <w:rFonts w:asciiTheme="minorHAnsi" w:hAnsiTheme="minorHAnsi" w:cstheme="minorHAnsi"/>
                <w:b/>
                <w:bCs/>
                <w:color w:val="000000"/>
                <w:sz w:val="20"/>
                <w:szCs w:val="20"/>
              </w:rPr>
              <w:t>IV.Kręgowce</w:t>
            </w:r>
            <w:proofErr w:type="spellEnd"/>
            <w:r>
              <w:rPr>
                <w:rFonts w:asciiTheme="minorHAnsi" w:hAnsiTheme="minorHAnsi" w:cstheme="minorHAnsi"/>
                <w:b/>
                <w:bCs/>
                <w:color w:val="000000"/>
                <w:sz w:val="20"/>
                <w:szCs w:val="20"/>
              </w:rPr>
              <w:t xml:space="preserve"> zmiennocieplne</w:t>
            </w:r>
          </w:p>
          <w:p w:rsidRPr="009731FD" w:rsidR="003B1545" w:rsidP="00F35739" w:rsidRDefault="003B1545" w14:paraId="7359893E"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4CF2F846"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202B6CE0"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3CFC7FE1"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3DC29E8D"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6E494975"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0C93FD3A"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246646F4"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02BCD0EA"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20A7656B"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50EA8D7E"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51430086" w14:textId="77777777">
            <w:pPr>
              <w:pStyle w:val="Pa20"/>
              <w:ind w:left="113" w:right="113"/>
              <w:rPr>
                <w:rFonts w:asciiTheme="minorHAnsi" w:hAnsiTheme="minorHAnsi" w:cstheme="minorHAnsi"/>
                <w:b/>
                <w:bCs/>
                <w:color w:val="000000"/>
                <w:sz w:val="20"/>
                <w:szCs w:val="20"/>
              </w:rPr>
            </w:pPr>
          </w:p>
          <w:p w:rsidRPr="009731FD" w:rsidR="003B1545" w:rsidP="00F35739" w:rsidRDefault="003B1545" w14:paraId="12780826" w14:textId="77777777">
            <w:pPr>
              <w:pStyle w:val="Pa20"/>
              <w:ind w:left="113" w:right="113"/>
              <w:jc w:val="center"/>
              <w:rPr>
                <w:rFonts w:asciiTheme="minorHAnsi" w:hAnsiTheme="minorHAnsi" w:cstheme="minorHAnsi"/>
                <w:color w:val="000000"/>
                <w:sz w:val="20"/>
                <w:szCs w:val="20"/>
              </w:rPr>
            </w:pPr>
            <w:r w:rsidRPr="009731FD">
              <w:rPr>
                <w:rFonts w:asciiTheme="minorHAnsi" w:hAnsiTheme="minorHAnsi" w:cstheme="minorHAnsi"/>
                <w:b/>
                <w:bCs/>
                <w:color w:val="000000"/>
                <w:sz w:val="20"/>
                <w:szCs w:val="20"/>
              </w:rPr>
              <w:t>IV. Kręgowce zmiennocieplne</w:t>
            </w:r>
          </w:p>
          <w:p w:rsidRPr="00C67385" w:rsidR="003B1545" w:rsidP="00F35739" w:rsidRDefault="003B1545" w14:paraId="21DD49C3" w14:textId="77777777">
            <w:pPr>
              <w:ind w:left="113" w:right="113"/>
              <w:contextualSpacing/>
              <w:rPr>
                <w:rFonts w:cstheme="minorHAnsi"/>
                <w:sz w:val="20"/>
                <w:szCs w:val="20"/>
                <w:lang w:val="pl-PL"/>
              </w:rPr>
            </w:pPr>
          </w:p>
        </w:tc>
        <w:tc>
          <w:tcPr>
            <w:tcW w:w="1843" w:type="dxa"/>
            <w:tcMar/>
          </w:tcPr>
          <w:p w:rsidRPr="002325BC" w:rsidR="003B1545" w:rsidP="00664542" w:rsidRDefault="003B1545" w14:paraId="41637AE8" w14:textId="77777777">
            <w:pPr>
              <w:pStyle w:val="Pa21"/>
              <w:rPr>
                <w:rFonts w:asciiTheme="minorHAnsi" w:hAnsiTheme="minorHAnsi" w:cstheme="minorHAnsi"/>
                <w:b/>
                <w:color w:val="000000"/>
                <w:sz w:val="20"/>
                <w:szCs w:val="20"/>
              </w:rPr>
            </w:pPr>
            <w:r w:rsidRPr="002325BC">
              <w:rPr>
                <w:rFonts w:asciiTheme="minorHAnsi" w:hAnsiTheme="minorHAnsi" w:cstheme="minorHAnsi"/>
                <w:b/>
                <w:color w:val="000000"/>
                <w:sz w:val="20"/>
                <w:szCs w:val="20"/>
              </w:rPr>
              <w:t>13. Ryby – kręgowce środowisk wodnych</w:t>
            </w:r>
          </w:p>
          <w:p w:rsidRPr="009731FD" w:rsidR="003B1545" w:rsidP="00664542" w:rsidRDefault="003B1545" w14:paraId="206EF18C" w14:textId="77777777">
            <w:pPr>
              <w:contextualSpacing/>
              <w:rPr>
                <w:rFonts w:cstheme="minorHAnsi"/>
                <w:sz w:val="20"/>
                <w:szCs w:val="20"/>
              </w:rPr>
            </w:pPr>
          </w:p>
        </w:tc>
        <w:tc>
          <w:tcPr>
            <w:tcW w:w="1985" w:type="dxa"/>
            <w:tcMar/>
          </w:tcPr>
          <w:p w:rsidRPr="009731FD" w:rsidR="003B1545" w:rsidP="3A0E0FCD" w:rsidRDefault="003B1545" w14:paraId="5B35447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wodę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jako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w:t>
            </w:r>
          </w:p>
          <w:p w:rsidRPr="009731FD" w:rsidR="003B1545" w:rsidP="3A0E0FCD" w:rsidRDefault="003B1545" w14:paraId="2590D42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wśród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kręgowych</w:t>
            </w:r>
          </w:p>
          <w:p w:rsidRPr="00E055E8" w:rsidR="003B1545" w:rsidP="00664542" w:rsidRDefault="003B1545" w14:paraId="4027180F" w14:textId="77777777">
            <w:pPr>
              <w:contextualSpacing/>
              <w:rPr>
                <w:rFonts w:cstheme="minorHAnsi"/>
                <w:sz w:val="20"/>
                <w:szCs w:val="20"/>
                <w:lang w:val="pl-PL"/>
              </w:rPr>
            </w:pPr>
          </w:p>
        </w:tc>
        <w:tc>
          <w:tcPr>
            <w:tcW w:w="2126" w:type="dxa"/>
            <w:tcMar/>
          </w:tcPr>
          <w:p w:rsidRPr="009731FD" w:rsidR="003B1545" w:rsidP="3A0E0FCD" w:rsidRDefault="003B1545" w14:paraId="36D2CD05"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w:t>
            </w:r>
          </w:p>
          <w:p w:rsidRPr="009731FD" w:rsidR="002325BC" w:rsidP="3A0E0FCD" w:rsidRDefault="002325BC" w14:paraId="500FFCED" w14:textId="77777777" w14:noSpellErr="1">
            <w:pPr>
              <w:pStyle w:val="Default"/>
              <w:rPr>
                <w:rFonts w:ascii="Calibri" w:hAnsi="Calibri" w:cs="Calibri" w:asciiTheme="minorAscii" w:hAnsiTheme="minorAscii" w:cstheme="minorAscii"/>
                <w:sz w:val="20"/>
                <w:szCs w:val="20"/>
                <w:lang w:val="en-US"/>
              </w:rPr>
            </w:pPr>
            <w:r w:rsidRPr="3A0E0FCD" w:rsidR="002325BC">
              <w:rPr>
                <w:rFonts w:ascii="Calibri" w:hAnsi="Calibri" w:eastAsia="Wingdings 2" w:cs="Calibri" w:asciiTheme="minorAscii" w:hAnsiTheme="minorAscii" w:cstheme="minorAscii"/>
                <w:sz w:val="20"/>
                <w:szCs w:val="20"/>
                <w:lang w:val="en-US"/>
              </w:rPr>
              <w:t>□</w:t>
            </w:r>
            <w:r w:rsidRPr="3A0E0FCD" w:rsidR="002325BC">
              <w:rPr>
                <w:rFonts w:ascii="Calibri" w:hAnsi="Calibri" w:cs="Calibri" w:asciiTheme="minorAscii" w:hAnsiTheme="minorAscii" w:cstheme="minorAscii"/>
                <w:sz w:val="20"/>
                <w:szCs w:val="20"/>
                <w:lang w:val="en-US"/>
              </w:rPr>
              <w:t>przyporządkowuje</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wskazany</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organizm</w:t>
            </w:r>
            <w:r w:rsidRPr="3A0E0FCD" w:rsidR="002325BC">
              <w:rPr>
                <w:rFonts w:ascii="Calibri" w:hAnsi="Calibri" w:cs="Calibri" w:asciiTheme="minorAscii" w:hAnsiTheme="minorAscii" w:cstheme="minorAscii"/>
                <w:sz w:val="20"/>
                <w:szCs w:val="20"/>
                <w:lang w:val="en-US"/>
              </w:rPr>
              <w:t xml:space="preserve"> do </w:t>
            </w:r>
            <w:r w:rsidRPr="3A0E0FCD" w:rsidR="002325BC">
              <w:rPr>
                <w:rFonts w:ascii="Calibri" w:hAnsi="Calibri" w:cs="Calibri" w:asciiTheme="minorAscii" w:hAnsiTheme="minorAscii" w:cstheme="minorAscii"/>
                <w:sz w:val="20"/>
                <w:szCs w:val="20"/>
                <w:lang w:val="en-US"/>
              </w:rPr>
              <w:t>ryb</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na</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podstawie</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znajomości</w:t>
            </w:r>
            <w:r w:rsidRPr="3A0E0FCD" w:rsidR="002325BC">
              <w:rPr>
                <w:rFonts w:ascii="Calibri" w:hAnsi="Calibri" w:cs="Calibri" w:asciiTheme="minorAscii" w:hAnsiTheme="minorAscii" w:cstheme="minorAscii"/>
                <w:sz w:val="20"/>
                <w:szCs w:val="20"/>
                <w:lang w:val="en-US"/>
              </w:rPr>
              <w:t xml:space="preserve"> ich </w:t>
            </w:r>
            <w:r w:rsidRPr="3A0E0FCD" w:rsidR="002325BC">
              <w:rPr>
                <w:rFonts w:ascii="Calibri" w:hAnsi="Calibri" w:cs="Calibri" w:asciiTheme="minorAscii" w:hAnsiTheme="minorAscii" w:cstheme="minorAscii"/>
                <w:sz w:val="20"/>
                <w:szCs w:val="20"/>
                <w:lang w:val="en-US"/>
              </w:rPr>
              <w:t>cech</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charakterystycznych</w:t>
            </w:r>
          </w:p>
          <w:p w:rsidRPr="00E055E8" w:rsidR="003B1545" w:rsidP="00664542" w:rsidRDefault="003B1545" w14:paraId="1066EE36" w14:textId="77777777">
            <w:pPr>
              <w:contextualSpacing/>
              <w:rPr>
                <w:rFonts w:cstheme="minorHAnsi"/>
                <w:sz w:val="20"/>
                <w:szCs w:val="20"/>
                <w:lang w:val="pl-PL"/>
              </w:rPr>
            </w:pPr>
          </w:p>
        </w:tc>
        <w:tc>
          <w:tcPr>
            <w:tcW w:w="2126" w:type="dxa"/>
            <w:tcMar/>
          </w:tcPr>
          <w:p w:rsidRPr="009731FD" w:rsidR="003B1545" w:rsidP="3A0E0FCD" w:rsidRDefault="003B1545" w14:paraId="57CD467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żywy</w:t>
            </w:r>
            <w:r w:rsidRPr="3A0E0FCD" w:rsidR="002325BC">
              <w:rPr>
                <w:rFonts w:ascii="Calibri" w:hAnsi="Calibri" w:cs="Calibri" w:asciiTheme="minorAscii" w:hAnsiTheme="minorAscii" w:cstheme="minorAscii"/>
                <w:sz w:val="20"/>
                <w:szCs w:val="20"/>
                <w:lang w:val="en-US"/>
              </w:rPr>
              <w:t>ch</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okazów</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lub</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filmu</w:t>
            </w:r>
            <w:r w:rsidRPr="3A0E0FCD" w:rsidR="002325BC">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czynności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w:t>
            </w:r>
          </w:p>
          <w:p w:rsidR="002325BC" w:rsidP="3A0E0FCD" w:rsidRDefault="002325BC" w14:paraId="7915FE13" w14:textId="77777777" w14:noSpellErr="1">
            <w:pPr>
              <w:pStyle w:val="Default"/>
              <w:rPr>
                <w:rFonts w:ascii="Calibri" w:hAnsi="Calibri" w:cs="Calibri" w:asciiTheme="minorAscii" w:hAnsiTheme="minorAscii" w:cstheme="minorAscii"/>
                <w:sz w:val="20"/>
                <w:szCs w:val="20"/>
                <w:lang w:val="en-US"/>
              </w:rPr>
            </w:pPr>
            <w:r w:rsidRPr="3A0E0FCD" w:rsidR="002325BC">
              <w:rPr>
                <w:rFonts w:ascii="Calibri" w:hAnsi="Calibri" w:eastAsia="Wingdings 2" w:cs="Calibri" w:asciiTheme="minorAscii" w:hAnsiTheme="minorAscii" w:cstheme="minorAscii"/>
                <w:sz w:val="20"/>
                <w:szCs w:val="20"/>
                <w:lang w:val="en-US"/>
              </w:rPr>
              <w:t>□</w:t>
            </w:r>
            <w:r w:rsidRPr="3A0E0FCD" w:rsidR="002325BC">
              <w:rPr>
                <w:rFonts w:ascii="Calibri" w:hAnsi="Calibri" w:cs="Calibri" w:asciiTheme="minorAscii" w:hAnsiTheme="minorAscii" w:cstheme="minorAscii"/>
                <w:sz w:val="20"/>
                <w:szCs w:val="20"/>
                <w:lang w:val="en-US"/>
              </w:rPr>
              <w:t>nazywa</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płetwy</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i</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wskazuje</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 xml:space="preserve">ich </w:t>
            </w:r>
            <w:r w:rsidRPr="3A0E0FCD" w:rsidR="002325BC">
              <w:rPr>
                <w:rFonts w:ascii="Calibri" w:hAnsi="Calibri" w:cs="Calibri" w:asciiTheme="minorAscii" w:hAnsiTheme="minorAscii" w:cstheme="minorAscii"/>
                <w:sz w:val="20"/>
                <w:szCs w:val="20"/>
                <w:lang w:val="en-US"/>
              </w:rPr>
              <w:t>położenie</w:t>
            </w:r>
            <w:r w:rsidRPr="3A0E0FCD" w:rsidR="002325BC">
              <w:rPr>
                <w:rFonts w:ascii="Calibri" w:hAnsi="Calibri" w:cs="Calibri" w:asciiTheme="minorAscii" w:hAnsiTheme="minorAscii" w:cstheme="minorAscii"/>
                <w:sz w:val="20"/>
                <w:szCs w:val="20"/>
                <w:lang w:val="en-US"/>
              </w:rPr>
              <w:t xml:space="preserve"> </w:t>
            </w:r>
          </w:p>
          <w:p w:rsidRPr="00E055E8" w:rsidR="003B1545" w:rsidP="3A0E0FCD" w:rsidRDefault="002325BC" w14:paraId="5BC128D8" w14:textId="77777777" w14:noSpellErr="1">
            <w:pPr>
              <w:pStyle w:val="Default"/>
              <w:rPr>
                <w:rFonts w:cs="Calibri" w:cstheme="minorAscii"/>
                <w:sz w:val="20"/>
                <w:szCs w:val="20"/>
                <w:lang w:val="en-US"/>
              </w:rPr>
            </w:pPr>
            <w:r w:rsidRPr="3A0E0FCD" w:rsidR="002325BC">
              <w:rPr>
                <w:rFonts w:ascii="Calibri" w:hAnsi="Calibri" w:eastAsia="Wingdings 2" w:cs="Calibri" w:asciiTheme="minorAscii" w:hAnsiTheme="minorAscii" w:cstheme="minorAscii"/>
                <w:sz w:val="20"/>
                <w:szCs w:val="20"/>
                <w:lang w:val="en-US"/>
              </w:rPr>
              <w:t>□</w:t>
            </w:r>
            <w:r w:rsidRPr="3A0E0FCD" w:rsidR="002325BC">
              <w:rPr>
                <w:rFonts w:ascii="Calibri" w:hAnsi="Calibri" w:cs="Calibri" w:asciiTheme="minorAscii" w:hAnsiTheme="minorAscii" w:cstheme="minorAscii"/>
                <w:sz w:val="20"/>
                <w:szCs w:val="20"/>
                <w:lang w:val="en-US"/>
              </w:rPr>
              <w:t>opisuje</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proces</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wymiany</w:t>
            </w:r>
            <w:r w:rsidRPr="3A0E0FCD" w:rsidR="002325BC">
              <w:rPr>
                <w:rFonts w:ascii="Calibri" w:hAnsi="Calibri" w:cs="Calibri" w:asciiTheme="minorAscii" w:hAnsiTheme="minorAscii" w:cstheme="minorAscii"/>
                <w:sz w:val="20"/>
                <w:szCs w:val="20"/>
                <w:lang w:val="en-US"/>
              </w:rPr>
              <w:t xml:space="preserve"> </w:t>
            </w:r>
            <w:r w:rsidRPr="3A0E0FCD" w:rsidR="002325BC">
              <w:rPr>
                <w:rFonts w:ascii="Calibri" w:hAnsi="Calibri" w:cs="Calibri" w:asciiTheme="minorAscii" w:hAnsiTheme="minorAscii" w:cstheme="minorAscii"/>
                <w:sz w:val="20"/>
                <w:szCs w:val="20"/>
                <w:lang w:val="en-US"/>
              </w:rPr>
              <w:t>gazowej</w:t>
            </w:r>
            <w:r w:rsidRPr="3A0E0FCD" w:rsidR="002325BC">
              <w:rPr>
                <w:rFonts w:ascii="Calibri" w:hAnsi="Calibri" w:cs="Calibri" w:asciiTheme="minorAscii" w:hAnsiTheme="minorAscii" w:cstheme="minorAscii"/>
                <w:sz w:val="20"/>
                <w:szCs w:val="20"/>
                <w:lang w:val="en-US"/>
              </w:rPr>
              <w:t xml:space="preserve"> u </w:t>
            </w:r>
            <w:r w:rsidRPr="3A0E0FCD" w:rsidR="002325BC">
              <w:rPr>
                <w:rFonts w:ascii="Calibri" w:hAnsi="Calibri" w:cs="Calibri" w:asciiTheme="minorAscii" w:hAnsiTheme="minorAscii" w:cstheme="minorAscii"/>
                <w:sz w:val="20"/>
                <w:szCs w:val="20"/>
                <w:lang w:val="en-US"/>
              </w:rPr>
              <w:t>ryb</w:t>
            </w:r>
          </w:p>
        </w:tc>
        <w:tc>
          <w:tcPr>
            <w:tcW w:w="2093" w:type="dxa"/>
            <w:tcMar/>
          </w:tcPr>
          <w:p w:rsidRPr="009731FD" w:rsidR="003B1545" w:rsidP="3A0E0FCD" w:rsidRDefault="003B1545" w14:paraId="1C48CFB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polega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zmiennocieplność</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w:t>
            </w:r>
          </w:p>
          <w:p w:rsidRPr="009731FD" w:rsidR="003B1545" w:rsidP="3A0E0FCD" w:rsidRDefault="003B1545" w14:paraId="30568DB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sposób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rozmnażania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wyjaśniając</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czym</w:t>
            </w:r>
            <w:r w:rsidRPr="3A0E0FCD" w:rsidR="003B1545">
              <w:rPr>
                <w:rFonts w:ascii="Calibri" w:hAnsi="Calibri" w:cs="Calibri" w:asciiTheme="minorAscii" w:hAnsiTheme="minorAscii" w:cstheme="minorAscii"/>
                <w:sz w:val="20"/>
                <w:szCs w:val="20"/>
                <w:lang w:val="en-US"/>
              </w:rPr>
              <w:t xml:space="preserve"> jest </w:t>
            </w:r>
            <w:r w:rsidRPr="3A0E0FCD" w:rsidR="003B1545">
              <w:rPr>
                <w:rFonts w:ascii="Calibri" w:hAnsi="Calibri" w:cs="Calibri" w:asciiTheme="minorAscii" w:hAnsiTheme="minorAscii" w:cstheme="minorAscii"/>
                <w:sz w:val="20"/>
                <w:szCs w:val="20"/>
                <w:lang w:val="en-US"/>
              </w:rPr>
              <w:t>tarło</w:t>
            </w:r>
          </w:p>
          <w:p w:rsidRPr="00E055E8" w:rsidR="003B1545" w:rsidP="00664542" w:rsidRDefault="003B1545" w14:paraId="03881362" w14:textId="77777777">
            <w:pPr>
              <w:contextualSpacing/>
              <w:rPr>
                <w:rFonts w:cstheme="minorHAnsi"/>
                <w:sz w:val="20"/>
                <w:szCs w:val="20"/>
                <w:lang w:val="pl-PL"/>
              </w:rPr>
            </w:pPr>
          </w:p>
        </w:tc>
        <w:tc>
          <w:tcPr>
            <w:tcW w:w="2125" w:type="dxa"/>
            <w:tcMar/>
          </w:tcPr>
          <w:p w:rsidRPr="009731FD" w:rsidR="003B1545" w:rsidP="3A0E0FCD" w:rsidRDefault="003B1545" w14:paraId="165C3EE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przystosowania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budowie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zewnętrznej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czynnościach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życiowych</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wodzie</w:t>
            </w:r>
          </w:p>
          <w:p w:rsidRPr="00E055E8" w:rsidR="003B1545" w:rsidP="00664542" w:rsidRDefault="003B1545" w14:paraId="6BE66634" w14:textId="77777777">
            <w:pPr>
              <w:contextualSpacing/>
              <w:rPr>
                <w:rFonts w:cstheme="minorHAnsi"/>
                <w:sz w:val="20"/>
                <w:szCs w:val="20"/>
                <w:lang w:val="pl-PL"/>
              </w:rPr>
            </w:pPr>
          </w:p>
        </w:tc>
      </w:tr>
      <w:tr w:rsidRPr="008306A5" w:rsidR="003B1545" w:rsidTr="32C545F9" w14:paraId="65C57915" w14:textId="77777777">
        <w:tc>
          <w:tcPr>
            <w:tcW w:w="1696" w:type="dxa"/>
            <w:vMerge/>
            <w:tcMar/>
          </w:tcPr>
          <w:p w:rsidRPr="00E055E8" w:rsidR="003B1545" w:rsidP="00664542" w:rsidRDefault="003B1545" w14:paraId="72EB9FC7" w14:textId="77777777">
            <w:pPr>
              <w:contextualSpacing/>
              <w:rPr>
                <w:rFonts w:cstheme="minorHAnsi"/>
                <w:sz w:val="20"/>
                <w:szCs w:val="20"/>
                <w:lang w:val="pl-PL"/>
              </w:rPr>
            </w:pPr>
          </w:p>
        </w:tc>
        <w:tc>
          <w:tcPr>
            <w:tcW w:w="1843" w:type="dxa"/>
            <w:tcMar/>
          </w:tcPr>
          <w:p w:rsidRPr="002325BC" w:rsidR="003B1545" w:rsidP="00664542" w:rsidRDefault="003B1545" w14:paraId="545D7B0C" w14:textId="77777777">
            <w:pPr>
              <w:pStyle w:val="Pa21"/>
              <w:rPr>
                <w:rFonts w:asciiTheme="minorHAnsi" w:hAnsiTheme="minorHAnsi" w:cstheme="minorHAnsi"/>
                <w:b/>
                <w:color w:val="000000"/>
                <w:sz w:val="20"/>
                <w:szCs w:val="20"/>
              </w:rPr>
            </w:pPr>
            <w:r w:rsidRPr="002325BC">
              <w:rPr>
                <w:rFonts w:asciiTheme="minorHAnsi" w:hAnsiTheme="minorHAnsi" w:cstheme="minorHAnsi"/>
                <w:b/>
                <w:color w:val="000000"/>
                <w:sz w:val="20"/>
                <w:szCs w:val="20"/>
              </w:rPr>
              <w:t>14. Przegląd i znaczenie ryb</w:t>
            </w:r>
          </w:p>
          <w:p w:rsidRPr="009731FD" w:rsidR="003B1545" w:rsidP="00664542" w:rsidRDefault="003B1545" w14:paraId="21465400" w14:textId="77777777">
            <w:pPr>
              <w:contextualSpacing/>
              <w:rPr>
                <w:rFonts w:cstheme="minorHAnsi"/>
                <w:sz w:val="20"/>
                <w:szCs w:val="20"/>
              </w:rPr>
            </w:pPr>
          </w:p>
        </w:tc>
        <w:tc>
          <w:tcPr>
            <w:tcW w:w="1985" w:type="dxa"/>
            <w:tcMar/>
          </w:tcPr>
          <w:p w:rsidR="003B1545" w:rsidP="3A0E0FCD" w:rsidRDefault="003B1545" w14:paraId="22115945"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2325BC">
              <w:rPr>
                <w:rFonts w:ascii="Calibri" w:hAnsi="Calibri" w:cs="Calibri" w:asciiTheme="minorAscii" w:hAnsiTheme="minorAscii" w:cstheme="minorAscii"/>
                <w:sz w:val="20"/>
                <w:szCs w:val="20"/>
                <w:lang w:val="en-US"/>
              </w:rPr>
              <w:t>wymienia</w:t>
            </w:r>
            <w:r w:rsidRPr="3A0E0FCD" w:rsidR="002325BC">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kilka</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gatunków</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ryb</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przedstawionych</w:t>
            </w:r>
            <w:r w:rsidRPr="3A0E0FCD" w:rsidR="00F35739">
              <w:rPr>
                <w:rFonts w:ascii="Calibri" w:hAnsi="Calibri" w:cs="Calibri" w:asciiTheme="minorAscii" w:hAnsiTheme="minorAscii" w:cstheme="minorAscii"/>
                <w:sz w:val="20"/>
                <w:szCs w:val="20"/>
                <w:lang w:val="en-US"/>
              </w:rPr>
              <w:t xml:space="preserve"> w </w:t>
            </w:r>
            <w:r w:rsidRPr="3A0E0FCD" w:rsidR="00F35739">
              <w:rPr>
                <w:rFonts w:ascii="Calibri" w:hAnsi="Calibri" w:cs="Calibri" w:asciiTheme="minorAscii" w:hAnsiTheme="minorAscii" w:cstheme="minorAscii"/>
                <w:sz w:val="20"/>
                <w:szCs w:val="20"/>
                <w:lang w:val="en-US"/>
              </w:rPr>
              <w:t>podręczniku</w:t>
            </w:r>
          </w:p>
          <w:p w:rsidRPr="009731FD" w:rsidR="00F35739" w:rsidP="3A0E0FCD" w:rsidRDefault="00F35739" w14:paraId="0E9A7AAB" w14:textId="77777777" w14:noSpellErr="1">
            <w:pPr>
              <w:pStyle w:val="Default"/>
              <w:rPr>
                <w:rFonts w:ascii="Calibri" w:hAnsi="Calibri" w:cs="Calibri" w:asciiTheme="minorAscii" w:hAnsiTheme="minorAscii" w:cstheme="minorAscii"/>
                <w:sz w:val="20"/>
                <w:szCs w:val="20"/>
                <w:lang w:val="en-US"/>
              </w:rPr>
            </w:pPr>
            <w:r w:rsidRPr="3A0E0FCD" w:rsidR="00F35739">
              <w:rPr>
                <w:rFonts w:ascii="Calibri" w:hAnsi="Calibri" w:eastAsia="Wingdings 2" w:cs="Calibri" w:asciiTheme="minorAscii" w:hAnsiTheme="minorAscii" w:cstheme="minorAscii"/>
                <w:sz w:val="20"/>
                <w:szCs w:val="20"/>
                <w:lang w:val="en-US"/>
              </w:rPr>
              <w:t>□</w:t>
            </w:r>
            <w:r w:rsidRPr="3A0E0FCD" w:rsidR="00F35739">
              <w:rPr>
                <w:rFonts w:ascii="Calibri" w:hAnsi="Calibri" w:cs="Calibri" w:asciiTheme="minorAscii" w:hAnsiTheme="minorAscii" w:cstheme="minorAscii"/>
                <w:sz w:val="20"/>
                <w:szCs w:val="20"/>
                <w:lang w:val="en-US"/>
              </w:rPr>
              <w:t>nazywa</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rybę</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wskazywaną</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przez</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nauczyciela</w:t>
            </w:r>
            <w:r w:rsidRPr="3A0E0FCD" w:rsidR="00F35739">
              <w:rPr>
                <w:rFonts w:ascii="Calibri" w:hAnsi="Calibri" w:cs="Calibri" w:asciiTheme="minorAscii" w:hAnsiTheme="minorAscii" w:cstheme="minorAscii"/>
                <w:sz w:val="20"/>
                <w:szCs w:val="20"/>
                <w:lang w:val="en-US"/>
              </w:rPr>
              <w:t xml:space="preserve"> </w:t>
            </w:r>
          </w:p>
          <w:p w:rsidRPr="00E055E8" w:rsidR="003B1545" w:rsidP="00664542" w:rsidRDefault="003B1545" w14:paraId="5760BA5A" w14:textId="77777777">
            <w:pPr>
              <w:contextualSpacing/>
              <w:rPr>
                <w:rFonts w:cstheme="minorHAnsi"/>
                <w:sz w:val="20"/>
                <w:szCs w:val="20"/>
                <w:lang w:val="pl-PL"/>
              </w:rPr>
            </w:pPr>
          </w:p>
        </w:tc>
        <w:tc>
          <w:tcPr>
            <w:tcW w:w="2126" w:type="dxa"/>
            <w:tcMar/>
          </w:tcPr>
          <w:p w:rsidR="003B1545" w:rsidP="3A0E0FCD" w:rsidRDefault="003B1545" w14:paraId="34D9EC6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podaje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zdobywania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pokarmu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ryby</w:t>
            </w:r>
          </w:p>
          <w:p w:rsidRPr="009731FD" w:rsidR="00F35739" w:rsidP="3A0E0FCD" w:rsidRDefault="00F35739" w14:paraId="27501AB8" w14:textId="77777777" w14:noSpellErr="1">
            <w:pPr>
              <w:pStyle w:val="Default"/>
              <w:rPr>
                <w:rFonts w:ascii="Calibri" w:hAnsi="Calibri" w:cs="Calibri" w:asciiTheme="minorAscii" w:hAnsiTheme="minorAscii" w:cstheme="minorAscii"/>
                <w:sz w:val="20"/>
                <w:szCs w:val="20"/>
                <w:lang w:val="en-US"/>
              </w:rPr>
            </w:pPr>
            <w:r w:rsidRPr="3A0E0FCD" w:rsidR="00F35739">
              <w:rPr>
                <w:rFonts w:ascii="Calibri" w:hAnsi="Calibri" w:eastAsia="Wingdings 2" w:cs="Calibri" w:asciiTheme="minorAscii" w:hAnsiTheme="minorAscii" w:cstheme="minorAscii"/>
                <w:sz w:val="20"/>
                <w:szCs w:val="20"/>
                <w:lang w:val="en-US"/>
              </w:rPr>
              <w:t>□</w:t>
            </w:r>
            <w:r w:rsidRPr="3A0E0FCD" w:rsidR="00F35739">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podaje</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nazwę</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ryby</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dwuśrodowiskowej</w:t>
            </w:r>
          </w:p>
          <w:p w:rsidRPr="00E055E8" w:rsidR="003B1545" w:rsidP="00F35739" w:rsidRDefault="003B1545" w14:paraId="471DC7C1" w14:textId="77777777">
            <w:pPr>
              <w:pStyle w:val="Default"/>
              <w:rPr>
                <w:rFonts w:cstheme="minorHAnsi"/>
                <w:sz w:val="20"/>
                <w:szCs w:val="20"/>
              </w:rPr>
            </w:pPr>
          </w:p>
        </w:tc>
        <w:tc>
          <w:tcPr>
            <w:tcW w:w="2126" w:type="dxa"/>
            <w:tcMar/>
          </w:tcPr>
          <w:p w:rsidR="003B1545" w:rsidP="3A0E0FCD" w:rsidRDefault="003B1545" w14:paraId="5C8518D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kilkoma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przykładami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strategie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zdobywania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pokarmu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ryby</w:t>
            </w:r>
          </w:p>
          <w:p w:rsidRPr="00E055E8" w:rsidR="003B1545" w:rsidP="3A0E0FCD" w:rsidRDefault="00F35739" w14:paraId="791604BB" w14:textId="77777777" w14:noSpellErr="1">
            <w:pPr>
              <w:pStyle w:val="Default"/>
              <w:rPr>
                <w:rFonts w:cs="Calibri" w:cstheme="minorAscii"/>
                <w:sz w:val="20"/>
                <w:szCs w:val="20"/>
                <w:lang w:val="en-US"/>
              </w:rPr>
            </w:pPr>
            <w:r w:rsidRPr="3A0E0FCD" w:rsidR="00F35739">
              <w:rPr>
                <w:rFonts w:ascii="Calibri" w:hAnsi="Calibri" w:eastAsia="Wingdings 2" w:cs="Calibri" w:asciiTheme="minorAscii" w:hAnsiTheme="minorAscii" w:cstheme="minorAscii"/>
                <w:sz w:val="20"/>
                <w:szCs w:val="20"/>
                <w:lang w:val="en-US"/>
              </w:rPr>
              <w:t>□</w:t>
            </w:r>
            <w:r w:rsidRPr="3A0E0FCD" w:rsidR="00F35739">
              <w:rPr>
                <w:rFonts w:ascii="Calibri" w:hAnsi="Calibri" w:cs="Calibri" w:asciiTheme="minorAscii" w:hAnsiTheme="minorAscii" w:cstheme="minorAscii"/>
                <w:sz w:val="20"/>
                <w:szCs w:val="20"/>
                <w:lang w:val="en-US"/>
              </w:rPr>
              <w:t>wymienia</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kilka</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nazw</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gatunkowych</w:t>
            </w:r>
            <w:r w:rsidRPr="3A0E0FCD" w:rsidR="00F35739">
              <w:rPr>
                <w:rFonts w:ascii="Calibri" w:hAnsi="Calibri" w:cs="Calibri" w:asciiTheme="minorAscii" w:hAnsiTheme="minorAscii" w:cstheme="minorAscii"/>
                <w:sz w:val="20"/>
                <w:szCs w:val="20"/>
                <w:lang w:val="en-US"/>
              </w:rPr>
              <w:t xml:space="preserve"> </w:t>
            </w:r>
            <w:r w:rsidRPr="3A0E0FCD" w:rsidR="00F35739">
              <w:rPr>
                <w:rFonts w:ascii="Calibri" w:hAnsi="Calibri" w:cs="Calibri" w:asciiTheme="minorAscii" w:hAnsiTheme="minorAscii" w:cstheme="minorAscii"/>
                <w:sz w:val="20"/>
                <w:szCs w:val="20"/>
                <w:lang w:val="en-US"/>
              </w:rPr>
              <w:t>ryb</w:t>
            </w:r>
            <w:r w:rsidRPr="3A0E0FCD" w:rsidR="00F35739">
              <w:rPr>
                <w:rFonts w:ascii="Calibri" w:hAnsi="Calibri" w:cs="Calibri" w:asciiTheme="minorAscii" w:hAnsiTheme="minorAscii" w:cstheme="minorAscii"/>
                <w:sz w:val="20"/>
                <w:szCs w:val="20"/>
                <w:lang w:val="en-US"/>
              </w:rPr>
              <w:t xml:space="preserve"> </w:t>
            </w:r>
            <w:r w:rsidRPr="3A0E0FCD" w:rsidR="00C67385">
              <w:rPr>
                <w:rFonts w:ascii="Calibri" w:hAnsi="Calibri" w:cs="Calibri" w:asciiTheme="minorAscii" w:hAnsiTheme="minorAscii" w:cstheme="minorAscii"/>
                <w:sz w:val="20"/>
                <w:szCs w:val="20"/>
                <w:lang w:val="en-US"/>
              </w:rPr>
              <w:t>ż</w:t>
            </w:r>
            <w:r w:rsidRPr="3A0E0FCD" w:rsidR="00F35739">
              <w:rPr>
                <w:rFonts w:ascii="Calibri" w:hAnsi="Calibri" w:cs="Calibri" w:asciiTheme="minorAscii" w:hAnsiTheme="minorAscii" w:cstheme="minorAscii"/>
                <w:sz w:val="20"/>
                <w:szCs w:val="20"/>
                <w:lang w:val="en-US"/>
              </w:rPr>
              <w:t>yjących</w:t>
            </w:r>
            <w:r w:rsidRPr="3A0E0FCD" w:rsidR="00F35739">
              <w:rPr>
                <w:rFonts w:ascii="Calibri" w:hAnsi="Calibri" w:cs="Calibri" w:asciiTheme="minorAscii" w:hAnsiTheme="minorAscii" w:cstheme="minorAscii"/>
                <w:sz w:val="20"/>
                <w:szCs w:val="20"/>
                <w:lang w:val="en-US"/>
              </w:rPr>
              <w:t xml:space="preserve"> w </w:t>
            </w:r>
            <w:r w:rsidRPr="3A0E0FCD" w:rsidR="00F35739">
              <w:rPr>
                <w:rFonts w:ascii="Calibri" w:hAnsi="Calibri" w:cs="Calibri" w:asciiTheme="minorAscii" w:hAnsiTheme="minorAscii" w:cstheme="minorAscii"/>
                <w:sz w:val="20"/>
                <w:szCs w:val="20"/>
                <w:lang w:val="en-US"/>
              </w:rPr>
              <w:t>Bałtyku</w:t>
            </w:r>
          </w:p>
        </w:tc>
        <w:tc>
          <w:tcPr>
            <w:tcW w:w="2093" w:type="dxa"/>
            <w:tcMar/>
          </w:tcPr>
          <w:p w:rsidR="003B1545" w:rsidP="3A0E0FCD" w:rsidRDefault="003B1545" w14:paraId="5CC06EF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p>
          <w:p w:rsidRPr="009731FD" w:rsidR="00B000C5" w:rsidP="3A0E0FCD" w:rsidRDefault="00B000C5" w14:paraId="5D6E15CE" w14:textId="77777777" w14:noSpellErr="1">
            <w:pPr>
              <w:pStyle w:val="Default"/>
              <w:rPr>
                <w:rFonts w:ascii="Calibri" w:hAnsi="Calibri" w:cs="Calibri" w:asciiTheme="minorAscii" w:hAnsiTheme="minorAscii" w:cstheme="minorAscii"/>
                <w:sz w:val="20"/>
                <w:szCs w:val="20"/>
                <w:lang w:val="en-US"/>
              </w:rPr>
            </w:pPr>
            <w:r w:rsidRPr="3A0E0FCD" w:rsidR="00B000C5">
              <w:rPr>
                <w:rFonts w:ascii="Calibri" w:hAnsi="Calibri" w:eastAsia="Wingdings 2" w:cs="Calibri" w:asciiTheme="minorAscii" w:hAnsiTheme="minorAscii" w:cstheme="minorAscii"/>
                <w:sz w:val="20"/>
                <w:szCs w:val="20"/>
                <w:lang w:val="en-US"/>
              </w:rPr>
              <w:t>□</w:t>
            </w:r>
            <w:r w:rsidRPr="3A0E0FCD" w:rsidR="00B000C5">
              <w:rPr>
                <w:rFonts w:ascii="Calibri" w:hAnsi="Calibri" w:cs="Calibri" w:asciiTheme="minorAscii" w:hAnsiTheme="minorAscii" w:cstheme="minorAscii"/>
                <w:sz w:val="20"/>
                <w:szCs w:val="20"/>
                <w:lang w:val="en-US"/>
              </w:rPr>
              <w:t>wskazuje</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zagrożenia</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i</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konieczność</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ochrony</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ryb</w:t>
            </w:r>
          </w:p>
          <w:p w:rsidRPr="00E055E8" w:rsidR="003B1545" w:rsidP="00664542" w:rsidRDefault="003B1545" w14:paraId="63476763" w14:textId="77777777">
            <w:pPr>
              <w:contextualSpacing/>
              <w:rPr>
                <w:rFonts w:cstheme="minorHAnsi"/>
                <w:sz w:val="20"/>
                <w:szCs w:val="20"/>
                <w:lang w:val="pl-PL"/>
              </w:rPr>
            </w:pPr>
          </w:p>
        </w:tc>
        <w:tc>
          <w:tcPr>
            <w:tcW w:w="2125" w:type="dxa"/>
            <w:tcMar/>
          </w:tcPr>
          <w:p w:rsidRPr="009731FD" w:rsidR="003B1545" w:rsidP="3A0E0FCD" w:rsidRDefault="003B1545" w14:paraId="45561BD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istniejący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ryb</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miejscem</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bytowania</w:t>
            </w:r>
          </w:p>
          <w:p w:rsidRPr="00E055E8" w:rsidR="003B1545" w:rsidP="00664542" w:rsidRDefault="003B1545" w14:paraId="137760B3" w14:textId="77777777">
            <w:pPr>
              <w:contextualSpacing/>
              <w:rPr>
                <w:rFonts w:cstheme="minorHAnsi"/>
                <w:sz w:val="20"/>
                <w:szCs w:val="20"/>
                <w:lang w:val="pl-PL"/>
              </w:rPr>
            </w:pPr>
          </w:p>
        </w:tc>
      </w:tr>
      <w:tr w:rsidRPr="008306A5" w:rsidR="003B1545" w:rsidTr="32C545F9" w14:paraId="0A4108BF" w14:textId="77777777">
        <w:tc>
          <w:tcPr>
            <w:tcW w:w="1696" w:type="dxa"/>
            <w:vMerge/>
            <w:tcMar/>
          </w:tcPr>
          <w:p w:rsidRPr="00E055E8" w:rsidR="003B1545" w:rsidP="00664542" w:rsidRDefault="003B1545" w14:paraId="63C31476" w14:textId="77777777">
            <w:pPr>
              <w:contextualSpacing/>
              <w:rPr>
                <w:rFonts w:cstheme="minorHAnsi"/>
                <w:sz w:val="20"/>
                <w:szCs w:val="20"/>
                <w:lang w:val="pl-PL"/>
              </w:rPr>
            </w:pPr>
          </w:p>
        </w:tc>
        <w:tc>
          <w:tcPr>
            <w:tcW w:w="1843" w:type="dxa"/>
            <w:tcMar/>
          </w:tcPr>
          <w:p w:rsidRPr="00F35739" w:rsidR="003B1545" w:rsidP="00664542" w:rsidRDefault="003B1545" w14:paraId="4DF4DA0B" w14:textId="77777777">
            <w:pPr>
              <w:pStyle w:val="Pa21"/>
              <w:rPr>
                <w:rFonts w:asciiTheme="minorHAnsi" w:hAnsiTheme="minorHAnsi" w:cstheme="minorHAnsi"/>
                <w:b/>
                <w:color w:val="000000"/>
                <w:sz w:val="20"/>
                <w:szCs w:val="20"/>
              </w:rPr>
            </w:pPr>
            <w:r w:rsidRPr="00F35739">
              <w:rPr>
                <w:rFonts w:asciiTheme="minorHAnsi" w:hAnsiTheme="minorHAnsi" w:cstheme="minorHAnsi"/>
                <w:b/>
                <w:color w:val="000000"/>
                <w:sz w:val="20"/>
                <w:szCs w:val="20"/>
              </w:rPr>
              <w:t xml:space="preserve">15. Płazy – </w:t>
            </w:r>
            <w:proofErr w:type="spellStart"/>
            <w:r w:rsidR="00F35739">
              <w:rPr>
                <w:rFonts w:asciiTheme="minorHAnsi" w:hAnsiTheme="minorHAnsi" w:cstheme="minorHAnsi"/>
                <w:b/>
                <w:color w:val="000000"/>
                <w:sz w:val="20"/>
                <w:szCs w:val="20"/>
              </w:rPr>
              <w:t>bezoogonowe</w:t>
            </w:r>
            <w:proofErr w:type="spellEnd"/>
            <w:r w:rsidR="00F35739">
              <w:rPr>
                <w:rFonts w:asciiTheme="minorHAnsi" w:hAnsiTheme="minorHAnsi" w:cstheme="minorHAnsi"/>
                <w:b/>
                <w:color w:val="000000"/>
                <w:sz w:val="20"/>
                <w:szCs w:val="20"/>
              </w:rPr>
              <w:t xml:space="preserve"> i ogoniaste. </w:t>
            </w:r>
            <w:r w:rsidRPr="00F35739">
              <w:rPr>
                <w:rFonts w:asciiTheme="minorHAnsi" w:hAnsiTheme="minorHAnsi" w:cstheme="minorHAnsi"/>
                <w:b/>
                <w:color w:val="000000"/>
                <w:sz w:val="20"/>
                <w:szCs w:val="20"/>
              </w:rPr>
              <w:t>kręgowce środowisk wodno</w:t>
            </w:r>
            <w:r w:rsidRPr="00F35739">
              <w:rPr>
                <w:rFonts w:asciiTheme="minorHAnsi" w:hAnsiTheme="minorHAnsi" w:cstheme="minorHAnsi"/>
                <w:b/>
                <w:color w:val="000000"/>
                <w:sz w:val="20"/>
                <w:szCs w:val="20"/>
              </w:rPr>
              <w:softHyphen/>
              <w:t>-lądowych</w:t>
            </w:r>
          </w:p>
          <w:p w:rsidRPr="00F35739" w:rsidR="003B1545" w:rsidP="00664542" w:rsidRDefault="003B1545" w14:paraId="455DB668" w14:textId="77777777">
            <w:pPr>
              <w:contextualSpacing/>
              <w:rPr>
                <w:rFonts w:cstheme="minorHAnsi"/>
                <w:sz w:val="20"/>
                <w:szCs w:val="20"/>
                <w:lang w:val="pl-PL"/>
              </w:rPr>
            </w:pPr>
          </w:p>
        </w:tc>
        <w:tc>
          <w:tcPr>
            <w:tcW w:w="1985" w:type="dxa"/>
            <w:tcMar/>
          </w:tcPr>
          <w:p w:rsidRPr="009731FD" w:rsidR="003B1545" w:rsidP="3A0E0FCD" w:rsidRDefault="003B1545" w14:paraId="372B888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p>
          <w:p w:rsidRPr="009731FD" w:rsidR="003B1545" w:rsidP="3A0E0FCD" w:rsidRDefault="003B1545" w14:paraId="1C21673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części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ciała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p>
          <w:p w:rsidRPr="00E055E8" w:rsidR="003B1545" w:rsidP="00664542" w:rsidRDefault="003B1545" w14:paraId="48820126" w14:textId="77777777">
            <w:pPr>
              <w:contextualSpacing/>
              <w:rPr>
                <w:rFonts w:cstheme="minorHAnsi"/>
                <w:sz w:val="20"/>
                <w:szCs w:val="20"/>
                <w:lang w:val="pl-PL"/>
              </w:rPr>
            </w:pPr>
          </w:p>
        </w:tc>
        <w:tc>
          <w:tcPr>
            <w:tcW w:w="2126" w:type="dxa"/>
            <w:tcMar/>
          </w:tcPr>
          <w:p w:rsidR="003B1545" w:rsidP="3A0E0FCD" w:rsidRDefault="003B1545" w14:paraId="3E72E9E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płaza</w:t>
            </w:r>
          </w:p>
          <w:p w:rsidRPr="009731FD" w:rsidR="003B1545" w:rsidP="3A0E0FCD" w:rsidRDefault="003B1545" w14:paraId="5984B16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stadia </w:t>
            </w:r>
            <w:r w:rsidRPr="3A0E0FCD" w:rsidR="003B1545">
              <w:rPr>
                <w:rFonts w:ascii="Calibri" w:hAnsi="Calibri" w:cs="Calibri" w:asciiTheme="minorAscii" w:hAnsiTheme="minorAscii" w:cstheme="minorAscii"/>
                <w:sz w:val="20"/>
                <w:szCs w:val="20"/>
                <w:lang w:val="en-US"/>
              </w:rPr>
              <w:t>rozwojowe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żaby</w:t>
            </w:r>
          </w:p>
          <w:p w:rsidRPr="009731FD" w:rsidR="003B1545" w:rsidP="00664542" w:rsidRDefault="003B1545" w14:paraId="52970F91" w14:textId="77777777">
            <w:pPr>
              <w:contextualSpacing/>
              <w:rPr>
                <w:rFonts w:cstheme="minorHAnsi"/>
                <w:sz w:val="20"/>
                <w:szCs w:val="20"/>
              </w:rPr>
            </w:pPr>
          </w:p>
        </w:tc>
        <w:tc>
          <w:tcPr>
            <w:tcW w:w="2126" w:type="dxa"/>
            <w:tcMar/>
          </w:tcPr>
          <w:p w:rsidRPr="009731FD" w:rsidR="003B1545" w:rsidP="3A0E0FCD" w:rsidRDefault="003B1545" w14:paraId="083D024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przystosowania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wodzie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lądzie</w:t>
            </w:r>
          </w:p>
          <w:p w:rsidRPr="009731FD" w:rsidR="003B1545" w:rsidP="3A0E0FCD" w:rsidRDefault="003B1545" w14:paraId="278CEDA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wybrane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czynności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p>
          <w:p w:rsidRPr="009731FD" w:rsidR="003B1545" w:rsidP="00664542" w:rsidRDefault="003B1545" w14:paraId="6486F32B" w14:textId="77777777">
            <w:pPr>
              <w:contextualSpacing/>
              <w:rPr>
                <w:rFonts w:cstheme="minorHAnsi"/>
                <w:sz w:val="20"/>
                <w:szCs w:val="20"/>
              </w:rPr>
            </w:pPr>
          </w:p>
        </w:tc>
        <w:tc>
          <w:tcPr>
            <w:tcW w:w="2093" w:type="dxa"/>
            <w:tcMar/>
          </w:tcPr>
          <w:p w:rsidRPr="009731FD" w:rsidR="003B1545" w:rsidP="3A0E0FCD" w:rsidRDefault="003B1545" w14:paraId="282B92F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cykl</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rozwojowy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żaby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jego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z </w:t>
            </w:r>
            <w:r w:rsidRPr="3A0E0FCD" w:rsidR="003B1545">
              <w:rPr>
                <w:rFonts w:ascii="Calibri" w:hAnsi="Calibri" w:cs="Calibri" w:asciiTheme="minorAscii" w:hAnsiTheme="minorAscii" w:cstheme="minorAscii"/>
                <w:sz w:val="20"/>
                <w:szCs w:val="20"/>
                <w:lang w:val="en-US"/>
              </w:rPr>
              <w:t>życiem</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wodzie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lądzie</w:t>
            </w:r>
          </w:p>
          <w:p w:rsidRPr="00E055E8" w:rsidR="003B1545" w:rsidP="3A0E0FCD" w:rsidRDefault="003B1545" w14:paraId="2AB2A9A3" w14:textId="77777777" w14:noSpellErr="1">
            <w:pPr>
              <w:pStyle w:val="Default"/>
              <w:rPr>
                <w:rFonts w:cs="Calibr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przedstawicieli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wśród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wskazując</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charakterystyczne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p>
        </w:tc>
        <w:tc>
          <w:tcPr>
            <w:tcW w:w="2125" w:type="dxa"/>
            <w:tcMar/>
          </w:tcPr>
          <w:p w:rsidRPr="009731FD" w:rsidR="003B1545" w:rsidP="3A0E0FCD" w:rsidRDefault="003B1545" w14:paraId="23228EC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jaki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sposób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przebiega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wymiana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gazowa</w:t>
            </w:r>
            <w:r w:rsidRPr="3A0E0FCD" w:rsidR="003B1545">
              <w:rPr>
                <w:rFonts w:ascii="Calibri" w:hAnsi="Calibri" w:cs="Calibri" w:asciiTheme="minorAscii" w:hAnsiTheme="minorAscii" w:cstheme="minorAscii"/>
                <w:sz w:val="20"/>
                <w:szCs w:val="20"/>
                <w:lang w:val="en-US"/>
              </w:rPr>
              <w:t xml:space="preserve"> u </w:t>
            </w:r>
            <w:r w:rsidRPr="3A0E0FCD" w:rsidR="003B1545">
              <w:rPr>
                <w:rFonts w:ascii="Calibri" w:hAnsi="Calibri" w:cs="Calibri" w:asciiTheme="minorAscii" w:hAnsiTheme="minorAscii" w:cstheme="minorAscii"/>
                <w:sz w:val="20"/>
                <w:szCs w:val="20"/>
                <w:lang w:val="en-US"/>
              </w:rPr>
              <w:t>płazów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wykazując</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z ich </w:t>
            </w:r>
            <w:r w:rsidRPr="3A0E0FCD" w:rsidR="003B1545">
              <w:rPr>
                <w:rFonts w:ascii="Calibri" w:hAnsi="Calibri" w:cs="Calibri" w:asciiTheme="minorAscii" w:hAnsiTheme="minorAscii" w:cstheme="minorAscii"/>
                <w:sz w:val="20"/>
                <w:szCs w:val="20"/>
                <w:lang w:val="en-US"/>
              </w:rPr>
              <w:t>życiem</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dwóch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środowiskach</w:t>
            </w:r>
          </w:p>
          <w:p w:rsidRPr="009731FD" w:rsidR="003B1545" w:rsidP="3A0E0FCD" w:rsidRDefault="003B1545" w14:paraId="7FCB795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istniejący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trybem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a</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zmiennocieplnością</w:t>
            </w:r>
          </w:p>
          <w:p w:rsidRPr="00E055E8" w:rsidR="003B1545" w:rsidP="00664542" w:rsidRDefault="003B1545" w14:paraId="3BFA3E9E" w14:textId="77777777">
            <w:pPr>
              <w:contextualSpacing/>
              <w:rPr>
                <w:rFonts w:cstheme="minorHAnsi"/>
                <w:sz w:val="20"/>
                <w:szCs w:val="20"/>
                <w:lang w:val="pl-PL"/>
              </w:rPr>
            </w:pPr>
          </w:p>
        </w:tc>
      </w:tr>
      <w:tr w:rsidRPr="008306A5" w:rsidR="003B1545" w:rsidTr="32C545F9" w14:paraId="2E429DDA" w14:textId="77777777">
        <w:tc>
          <w:tcPr>
            <w:tcW w:w="1696" w:type="dxa"/>
            <w:vMerge/>
            <w:tcMar/>
          </w:tcPr>
          <w:p w:rsidRPr="00E055E8" w:rsidR="003B1545" w:rsidP="00664542" w:rsidRDefault="003B1545" w14:paraId="7BF93697" w14:textId="77777777">
            <w:pPr>
              <w:contextualSpacing/>
              <w:rPr>
                <w:rFonts w:cstheme="minorHAnsi"/>
                <w:sz w:val="20"/>
                <w:szCs w:val="20"/>
                <w:lang w:val="pl-PL"/>
              </w:rPr>
            </w:pPr>
          </w:p>
        </w:tc>
        <w:tc>
          <w:tcPr>
            <w:tcW w:w="1843" w:type="dxa"/>
            <w:tcMar/>
          </w:tcPr>
          <w:p w:rsidRPr="00B000C5" w:rsidR="003B1545" w:rsidP="00664542" w:rsidRDefault="003B1545" w14:paraId="22B02955" w14:textId="77777777">
            <w:pPr>
              <w:pStyle w:val="Pa21"/>
              <w:rPr>
                <w:rFonts w:asciiTheme="minorHAnsi" w:hAnsiTheme="minorHAnsi" w:cstheme="minorHAnsi"/>
                <w:b/>
                <w:color w:val="000000"/>
                <w:sz w:val="20"/>
                <w:szCs w:val="20"/>
              </w:rPr>
            </w:pPr>
            <w:r w:rsidRPr="00B000C5">
              <w:rPr>
                <w:rFonts w:asciiTheme="minorHAnsi" w:hAnsiTheme="minorHAnsi" w:cstheme="minorHAnsi"/>
                <w:b/>
                <w:color w:val="000000"/>
                <w:sz w:val="20"/>
                <w:szCs w:val="20"/>
              </w:rPr>
              <w:t>16. Przegląd i znaczenie płazów</w:t>
            </w:r>
          </w:p>
          <w:p w:rsidRPr="009731FD" w:rsidR="003B1545" w:rsidP="00664542" w:rsidRDefault="003B1545" w14:paraId="5B2E59B3" w14:textId="77777777">
            <w:pPr>
              <w:contextualSpacing/>
              <w:rPr>
                <w:rFonts w:cstheme="minorHAnsi"/>
                <w:sz w:val="20"/>
                <w:szCs w:val="20"/>
              </w:rPr>
            </w:pPr>
          </w:p>
        </w:tc>
        <w:tc>
          <w:tcPr>
            <w:tcW w:w="1985" w:type="dxa"/>
            <w:tcMar/>
          </w:tcPr>
          <w:p w:rsidRPr="009731FD" w:rsidR="003B1545" w:rsidP="3A0E0FCD" w:rsidRDefault="003B1545" w14:paraId="1C340E3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B000C5">
              <w:rPr>
                <w:rFonts w:ascii="Calibri" w:hAnsi="Calibri" w:cs="Calibri" w:asciiTheme="minorAscii" w:hAnsiTheme="minorAscii" w:cstheme="minorAscii"/>
                <w:sz w:val="20"/>
                <w:szCs w:val="20"/>
                <w:lang w:val="en-US"/>
              </w:rPr>
              <w:t>wskazuje</w:t>
            </w:r>
            <w:r w:rsidRPr="3A0E0FCD" w:rsidR="00B000C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ogoniaste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beznogie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bezogonowe</w:t>
            </w:r>
          </w:p>
          <w:p w:rsidRPr="00E055E8" w:rsidR="003B1545" w:rsidP="00664542" w:rsidRDefault="003B1545" w14:paraId="1412BDFC" w14:textId="77777777">
            <w:pPr>
              <w:contextualSpacing/>
              <w:rPr>
                <w:rFonts w:cstheme="minorHAnsi"/>
                <w:sz w:val="20"/>
                <w:szCs w:val="20"/>
                <w:lang w:val="pl-PL"/>
              </w:rPr>
            </w:pPr>
          </w:p>
        </w:tc>
        <w:tc>
          <w:tcPr>
            <w:tcW w:w="2126" w:type="dxa"/>
            <w:tcMar/>
          </w:tcPr>
          <w:p w:rsidRPr="009731FD" w:rsidR="003B1545" w:rsidP="3A0E0FCD" w:rsidRDefault="003B1545" w14:paraId="2E0F2A2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podaje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żyjących</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Polsce</w:t>
            </w:r>
          </w:p>
          <w:p w:rsidRPr="009731FD" w:rsidR="003B1545" w:rsidP="3A0E0FCD" w:rsidRDefault="003B1545" w14:paraId="16D06665"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główne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zagrożenia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p>
          <w:p w:rsidRPr="009731FD" w:rsidR="003B1545" w:rsidP="00664542" w:rsidRDefault="003B1545" w14:paraId="53F4F6D3" w14:textId="77777777">
            <w:pPr>
              <w:contextualSpacing/>
              <w:rPr>
                <w:rFonts w:cstheme="minorHAnsi"/>
                <w:sz w:val="20"/>
                <w:szCs w:val="20"/>
              </w:rPr>
            </w:pPr>
          </w:p>
        </w:tc>
        <w:tc>
          <w:tcPr>
            <w:tcW w:w="2126" w:type="dxa"/>
            <w:tcMar/>
          </w:tcPr>
          <w:p w:rsidRPr="009731FD" w:rsidR="003B1545" w:rsidP="3A0E0FCD" w:rsidRDefault="003B1545" w14:paraId="77ADD71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przykłady</w:t>
            </w:r>
            <w:r w:rsidRPr="3A0E0FCD" w:rsidR="00B000C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w:t>
            </w:r>
            <w:r w:rsidRPr="3A0E0FCD" w:rsidR="00B000C5">
              <w:rPr>
                <w:rFonts w:ascii="Calibri" w:hAnsi="Calibri" w:cs="Calibri" w:asciiTheme="minorAscii" w:hAnsiTheme="minorAscii" w:cstheme="minorAscii"/>
                <w:sz w:val="20"/>
                <w:szCs w:val="20"/>
                <w:lang w:val="en-US"/>
              </w:rPr>
              <w:t>ów</w:t>
            </w:r>
            <w:r w:rsidRPr="3A0E0FCD" w:rsidR="00B000C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ogoniast</w:t>
            </w:r>
            <w:r w:rsidRPr="3A0E0FCD" w:rsidR="00B000C5">
              <w:rPr>
                <w:rFonts w:ascii="Calibri" w:hAnsi="Calibri" w:cs="Calibri" w:asciiTheme="minorAscii" w:hAnsiTheme="minorAscii" w:cstheme="minorAscii"/>
                <w:sz w:val="20"/>
                <w:szCs w:val="20"/>
                <w:lang w:val="en-US"/>
              </w:rPr>
              <w:t>ych</w:t>
            </w:r>
            <w:r w:rsidRPr="3A0E0FCD" w:rsidR="00B000C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bezogonow</w:t>
            </w:r>
            <w:r w:rsidRPr="3A0E0FCD" w:rsidR="00B000C5">
              <w:rPr>
                <w:rFonts w:ascii="Calibri" w:hAnsi="Calibri" w:cs="Calibri" w:asciiTheme="minorAscii" w:hAnsiTheme="minorAscii" w:cstheme="minorAscii"/>
                <w:sz w:val="20"/>
                <w:szCs w:val="20"/>
                <w:lang w:val="en-US"/>
              </w:rPr>
              <w:t>ych</w:t>
            </w:r>
            <w:r w:rsidRPr="3A0E0FCD" w:rsidR="00B000C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beznogi</w:t>
            </w:r>
            <w:r w:rsidRPr="3A0E0FCD" w:rsidR="00B000C5">
              <w:rPr>
                <w:rFonts w:ascii="Calibri" w:hAnsi="Calibri" w:cs="Calibri" w:asciiTheme="minorAscii" w:hAnsiTheme="minorAscii" w:cstheme="minorAscii"/>
                <w:sz w:val="20"/>
                <w:szCs w:val="20"/>
                <w:lang w:val="en-US"/>
              </w:rPr>
              <w:t>ch</w:t>
            </w:r>
          </w:p>
          <w:p w:rsidRPr="009731FD" w:rsidR="003B1545" w:rsidP="3A0E0FCD" w:rsidRDefault="003B1545" w14:paraId="63217069"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główne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zagrożenia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p>
          <w:p w:rsidRPr="009731FD" w:rsidR="003B1545" w:rsidP="00664542" w:rsidRDefault="003B1545" w14:paraId="14E24B15" w14:textId="77777777">
            <w:pPr>
              <w:contextualSpacing/>
              <w:rPr>
                <w:rFonts w:cstheme="minorHAnsi"/>
                <w:sz w:val="20"/>
                <w:szCs w:val="20"/>
              </w:rPr>
            </w:pPr>
          </w:p>
        </w:tc>
        <w:tc>
          <w:tcPr>
            <w:tcW w:w="2093" w:type="dxa"/>
            <w:tcMar/>
          </w:tcPr>
          <w:p w:rsidRPr="009731FD" w:rsidR="003B1545" w:rsidP="3A0E0FCD" w:rsidRDefault="003B1545" w14:paraId="48671D6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ogoniaste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bezogonowe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beznogie</w:t>
            </w:r>
          </w:p>
          <w:p w:rsidRPr="009731FD" w:rsidR="003B1545" w:rsidP="3A0E0FCD" w:rsidRDefault="003B1545" w14:paraId="36E0AC4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sposoby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ochrony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p>
          <w:p w:rsidRPr="009731FD" w:rsidR="003B1545" w:rsidP="00664542" w:rsidRDefault="003B1545" w14:paraId="643EC74F" w14:textId="77777777">
            <w:pPr>
              <w:contextualSpacing/>
              <w:rPr>
                <w:rFonts w:cstheme="minorHAnsi"/>
                <w:sz w:val="20"/>
                <w:szCs w:val="20"/>
              </w:rPr>
            </w:pPr>
          </w:p>
        </w:tc>
        <w:tc>
          <w:tcPr>
            <w:tcW w:w="2125" w:type="dxa"/>
            <w:tcMar/>
          </w:tcPr>
          <w:p w:rsidRPr="009731FD" w:rsidR="003B1545" w:rsidP="3A0E0FCD" w:rsidRDefault="003B1545" w14:paraId="57710A8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ocenia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p>
          <w:p w:rsidR="003B1545" w:rsidP="3A0E0FCD" w:rsidRDefault="003B1545" w14:paraId="26AD94F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wykonuje</w:t>
            </w:r>
            <w:r w:rsidRPr="3A0E0FCD" w:rsidR="003B1545">
              <w:rPr>
                <w:rFonts w:ascii="Calibri" w:hAnsi="Calibri" w:cs="Calibri" w:asciiTheme="minorAscii" w:hAnsiTheme="minorAscii" w:cstheme="minorAscii"/>
                <w:sz w:val="20"/>
                <w:szCs w:val="20"/>
                <w:lang w:val="en-US"/>
              </w:rPr>
              <w:t xml:space="preserve"> portfolio </w:t>
            </w:r>
            <w:r w:rsidRPr="3A0E0FCD" w:rsidR="003B1545">
              <w:rPr>
                <w:rFonts w:ascii="Calibri" w:hAnsi="Calibri" w:cs="Calibri" w:asciiTheme="minorAscii" w:hAnsiTheme="minorAscii" w:cstheme="minorAscii"/>
                <w:sz w:val="20"/>
                <w:szCs w:val="20"/>
                <w:lang w:val="en-US"/>
              </w:rPr>
              <w:t>lub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prezentację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multimedialną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temat</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płazów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żyjących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w </w:t>
            </w:r>
            <w:r w:rsidRPr="3A0E0FCD" w:rsidR="003B1545">
              <w:rPr>
                <w:rFonts w:ascii="Calibri" w:hAnsi="Calibri" w:cs="Calibri" w:asciiTheme="minorAscii" w:hAnsiTheme="minorAscii" w:cstheme="minorAscii"/>
                <w:sz w:val="20"/>
                <w:szCs w:val="20"/>
                <w:lang w:val="en-US"/>
              </w:rPr>
              <w:t>Polsce</w:t>
            </w:r>
          </w:p>
          <w:p w:rsidRPr="00E055E8" w:rsidR="00C67385" w:rsidP="00C67385" w:rsidRDefault="00C67385" w14:paraId="6C37A85B" w14:textId="77777777">
            <w:pPr>
              <w:pStyle w:val="Default"/>
              <w:rPr>
                <w:rFonts w:cstheme="minorHAnsi"/>
                <w:sz w:val="20"/>
                <w:szCs w:val="20"/>
              </w:rPr>
            </w:pPr>
          </w:p>
        </w:tc>
      </w:tr>
      <w:tr w:rsidRPr="008306A5" w:rsidR="003B1545" w:rsidTr="32C545F9" w14:paraId="7268893A" w14:textId="77777777">
        <w:tc>
          <w:tcPr>
            <w:tcW w:w="1696" w:type="dxa"/>
            <w:vMerge/>
            <w:tcMar/>
          </w:tcPr>
          <w:p w:rsidRPr="00E055E8" w:rsidR="003B1545" w:rsidP="00664542" w:rsidRDefault="003B1545" w14:paraId="4CAE7229" w14:textId="77777777">
            <w:pPr>
              <w:contextualSpacing/>
              <w:rPr>
                <w:rFonts w:cstheme="minorHAnsi"/>
                <w:sz w:val="20"/>
                <w:szCs w:val="20"/>
                <w:lang w:val="pl-PL"/>
              </w:rPr>
            </w:pPr>
          </w:p>
        </w:tc>
        <w:tc>
          <w:tcPr>
            <w:tcW w:w="1843" w:type="dxa"/>
            <w:tcMar/>
          </w:tcPr>
          <w:p w:rsidRPr="00B000C5" w:rsidR="003B1545" w:rsidP="00664542" w:rsidRDefault="003B1545" w14:paraId="5B5E710D" w14:textId="77777777">
            <w:pPr>
              <w:pStyle w:val="Pa21"/>
              <w:rPr>
                <w:rFonts w:asciiTheme="minorHAnsi" w:hAnsiTheme="minorHAnsi" w:cstheme="minorHAnsi"/>
                <w:b/>
                <w:color w:val="000000"/>
                <w:sz w:val="20"/>
                <w:szCs w:val="20"/>
              </w:rPr>
            </w:pPr>
            <w:r w:rsidRPr="00B000C5">
              <w:rPr>
                <w:rFonts w:asciiTheme="minorHAnsi" w:hAnsiTheme="minorHAnsi" w:cstheme="minorHAnsi"/>
                <w:b/>
                <w:color w:val="000000"/>
                <w:sz w:val="20"/>
                <w:szCs w:val="20"/>
              </w:rPr>
              <w:t>17. Gady – kręgowce, które opanowały ląd</w:t>
            </w:r>
          </w:p>
          <w:p w:rsidRPr="009731FD" w:rsidR="003B1545" w:rsidP="00664542" w:rsidRDefault="003B1545" w14:paraId="5123D79D" w14:textId="77777777">
            <w:pPr>
              <w:contextualSpacing/>
              <w:rPr>
                <w:rFonts w:cstheme="minorHAnsi"/>
                <w:sz w:val="20"/>
                <w:szCs w:val="20"/>
              </w:rPr>
            </w:pPr>
          </w:p>
        </w:tc>
        <w:tc>
          <w:tcPr>
            <w:tcW w:w="1985" w:type="dxa"/>
            <w:tcMar/>
          </w:tcPr>
          <w:p w:rsidR="003B1545" w:rsidP="3A0E0FCD" w:rsidRDefault="003B1545" w14:paraId="67137E5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p>
          <w:p w:rsidRPr="009731FD" w:rsidR="003B1545" w:rsidP="3A0E0FCD" w:rsidRDefault="003B1545" w14:paraId="71E2EDC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p>
          <w:p w:rsidRPr="00E055E8" w:rsidR="003B1545" w:rsidP="00664542" w:rsidRDefault="003B1545" w14:paraId="29C8D624" w14:textId="77777777">
            <w:pPr>
              <w:contextualSpacing/>
              <w:rPr>
                <w:rFonts w:cstheme="minorHAnsi"/>
                <w:sz w:val="20"/>
                <w:szCs w:val="20"/>
                <w:lang w:val="pl-PL"/>
              </w:rPr>
            </w:pPr>
          </w:p>
        </w:tc>
        <w:tc>
          <w:tcPr>
            <w:tcW w:w="2126" w:type="dxa"/>
            <w:tcMar/>
          </w:tcPr>
          <w:p w:rsidRPr="009731FD" w:rsidR="003B1545" w:rsidP="3A0E0FCD" w:rsidRDefault="003B1545" w14:paraId="18CBFDD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istniejący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występowaniem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a</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zmiennocieplnością</w:t>
            </w:r>
          </w:p>
          <w:p w:rsidRPr="009731FD" w:rsidR="003B1545" w:rsidP="3A0E0FCD" w:rsidRDefault="003B1545" w14:paraId="64D5137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wśród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innych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zwierząt</w:t>
            </w:r>
          </w:p>
          <w:p w:rsidRPr="009731FD" w:rsidR="003B1545" w:rsidP="00664542" w:rsidRDefault="003B1545" w14:paraId="5D599712" w14:textId="77777777">
            <w:pPr>
              <w:contextualSpacing/>
              <w:rPr>
                <w:rFonts w:cstheme="minorHAnsi"/>
                <w:sz w:val="20"/>
                <w:szCs w:val="20"/>
              </w:rPr>
            </w:pPr>
          </w:p>
        </w:tc>
        <w:tc>
          <w:tcPr>
            <w:tcW w:w="2126" w:type="dxa"/>
            <w:tcMar/>
          </w:tcPr>
          <w:p w:rsidRPr="009731FD" w:rsidR="003B1545" w:rsidP="3A0E0FCD" w:rsidRDefault="003B1545" w14:paraId="5105869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opisuje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przystosowania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lądzie</w:t>
            </w:r>
          </w:p>
          <w:p w:rsidRPr="009731FD" w:rsidR="003B1545" w:rsidP="3A0E0FCD" w:rsidRDefault="003B1545" w14:paraId="5C0A6FF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tryb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p>
          <w:p w:rsidRPr="009731FD" w:rsidR="003B1545" w:rsidP="00664542" w:rsidRDefault="003B1545" w14:paraId="1776D171" w14:textId="77777777">
            <w:pPr>
              <w:contextualSpacing/>
              <w:rPr>
                <w:rFonts w:cstheme="minorHAnsi"/>
                <w:sz w:val="20"/>
                <w:szCs w:val="20"/>
              </w:rPr>
            </w:pPr>
          </w:p>
        </w:tc>
        <w:tc>
          <w:tcPr>
            <w:tcW w:w="2093" w:type="dxa"/>
            <w:tcMar/>
          </w:tcPr>
          <w:p w:rsidRPr="009731FD" w:rsidR="003B1545" w:rsidP="3A0E0FCD" w:rsidRDefault="003B1545" w14:paraId="444DAD0C"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rozmnażanie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rozwój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p>
          <w:p w:rsidRPr="009731FD" w:rsidR="003B1545" w:rsidP="3A0E0FCD" w:rsidRDefault="003B1545" w14:paraId="72F48CC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przebieg</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wymiany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gazowej</w:t>
            </w:r>
            <w:r w:rsidRPr="3A0E0FCD" w:rsidR="003B1545">
              <w:rPr>
                <w:rFonts w:ascii="Calibri" w:hAnsi="Calibri" w:cs="Calibri" w:asciiTheme="minorAscii" w:hAnsiTheme="minorAscii" w:cstheme="minorAscii"/>
                <w:sz w:val="20"/>
                <w:szCs w:val="20"/>
                <w:lang w:val="en-US"/>
              </w:rPr>
              <w:t xml:space="preserve"> u </w:t>
            </w:r>
            <w:r w:rsidRPr="3A0E0FCD" w:rsidR="003B1545">
              <w:rPr>
                <w:rFonts w:ascii="Calibri" w:hAnsi="Calibri" w:cs="Calibri" w:asciiTheme="minorAscii" w:hAnsiTheme="minorAscii" w:cstheme="minorAscii"/>
                <w:sz w:val="20"/>
                <w:szCs w:val="20"/>
                <w:lang w:val="en-US"/>
              </w:rPr>
              <w:t>gadów</w:t>
            </w:r>
          </w:p>
          <w:p w:rsidRPr="00E055E8" w:rsidR="003B1545" w:rsidP="00664542" w:rsidRDefault="003B1545" w14:paraId="2AC8E1CB" w14:textId="77777777">
            <w:pPr>
              <w:contextualSpacing/>
              <w:rPr>
                <w:rFonts w:cstheme="minorHAnsi"/>
                <w:sz w:val="20"/>
                <w:szCs w:val="20"/>
                <w:lang w:val="pl-PL"/>
              </w:rPr>
            </w:pPr>
          </w:p>
        </w:tc>
        <w:tc>
          <w:tcPr>
            <w:tcW w:w="2125" w:type="dxa"/>
            <w:tcMar/>
          </w:tcPr>
          <w:p w:rsidRPr="009731FD" w:rsidR="003B1545" w:rsidP="3A0E0FCD" w:rsidRDefault="003B1545" w14:paraId="778AF13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pokrycie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ciała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kontekście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ochrony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utratą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wody</w:t>
            </w:r>
          </w:p>
          <w:p w:rsidRPr="009731FD" w:rsidR="003B1545" w:rsidP="3A0E0FCD" w:rsidRDefault="003B1545" w14:paraId="2854242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sposobem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rozmnażania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środowiskiem</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życia</w:t>
            </w:r>
          </w:p>
          <w:p w:rsidRPr="00E055E8" w:rsidR="003B1545" w:rsidP="00664542" w:rsidRDefault="003B1545" w14:paraId="3EFC5C2A" w14:textId="77777777">
            <w:pPr>
              <w:contextualSpacing/>
              <w:rPr>
                <w:rFonts w:cstheme="minorHAnsi"/>
                <w:sz w:val="20"/>
                <w:szCs w:val="20"/>
                <w:lang w:val="pl-PL"/>
              </w:rPr>
            </w:pPr>
          </w:p>
        </w:tc>
      </w:tr>
      <w:tr w:rsidRPr="008306A5" w:rsidR="003B1545" w:rsidTr="32C545F9" w14:paraId="36C9F5F6" w14:textId="77777777">
        <w:tc>
          <w:tcPr>
            <w:tcW w:w="1696" w:type="dxa"/>
            <w:vMerge/>
            <w:tcMar/>
          </w:tcPr>
          <w:p w:rsidRPr="00E055E8" w:rsidR="003B1545" w:rsidP="00664542" w:rsidRDefault="003B1545" w14:paraId="2F656B56" w14:textId="77777777">
            <w:pPr>
              <w:contextualSpacing/>
              <w:rPr>
                <w:rFonts w:cstheme="minorHAnsi"/>
                <w:sz w:val="20"/>
                <w:szCs w:val="20"/>
                <w:lang w:val="pl-PL"/>
              </w:rPr>
            </w:pPr>
          </w:p>
        </w:tc>
        <w:tc>
          <w:tcPr>
            <w:tcW w:w="1843" w:type="dxa"/>
            <w:tcMar/>
          </w:tcPr>
          <w:p w:rsidRPr="00B000C5" w:rsidR="003B1545" w:rsidP="00664542" w:rsidRDefault="003B1545" w14:paraId="60D3800E" w14:textId="77777777">
            <w:pPr>
              <w:pStyle w:val="Pa21"/>
              <w:rPr>
                <w:rFonts w:asciiTheme="minorHAnsi" w:hAnsiTheme="minorHAnsi" w:cstheme="minorHAnsi"/>
                <w:b/>
                <w:color w:val="000000"/>
                <w:sz w:val="20"/>
                <w:szCs w:val="20"/>
              </w:rPr>
            </w:pPr>
            <w:r w:rsidRPr="00B000C5">
              <w:rPr>
                <w:rFonts w:asciiTheme="minorHAnsi" w:hAnsiTheme="minorHAnsi" w:cstheme="minorHAnsi"/>
                <w:b/>
                <w:color w:val="000000"/>
                <w:sz w:val="20"/>
                <w:szCs w:val="20"/>
              </w:rPr>
              <w:t xml:space="preserve">18. Przegląd i znaczenie gadów </w:t>
            </w:r>
          </w:p>
          <w:p w:rsidRPr="009731FD" w:rsidR="003B1545" w:rsidP="00664542" w:rsidRDefault="003B1545" w14:paraId="2CE493AC" w14:textId="77777777">
            <w:pPr>
              <w:contextualSpacing/>
              <w:rPr>
                <w:rFonts w:cstheme="minorHAnsi"/>
                <w:sz w:val="20"/>
                <w:szCs w:val="20"/>
              </w:rPr>
            </w:pPr>
          </w:p>
        </w:tc>
        <w:tc>
          <w:tcPr>
            <w:tcW w:w="1985" w:type="dxa"/>
            <w:tcMar/>
          </w:tcPr>
          <w:p w:rsidRPr="009731FD" w:rsidR="003B1545" w:rsidP="3A0E0FCD" w:rsidRDefault="003B1545" w14:paraId="5801E74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B000C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jaszczurki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krokodyle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węże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żółwie</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5C11842D" w14:textId="77777777">
            <w:pPr>
              <w:contextualSpacing/>
              <w:rPr>
                <w:rFonts w:cstheme="minorHAnsi"/>
                <w:sz w:val="20"/>
                <w:szCs w:val="20"/>
                <w:lang w:val="pl-PL"/>
              </w:rPr>
            </w:pPr>
          </w:p>
        </w:tc>
        <w:tc>
          <w:tcPr>
            <w:tcW w:w="2126" w:type="dxa"/>
            <w:tcMar/>
          </w:tcPr>
          <w:p w:rsidRPr="009731FD" w:rsidR="003B1545" w:rsidP="3A0E0FCD" w:rsidRDefault="003B1545" w14:paraId="27088AD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określa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0DC3217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podaje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przyczyny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zmniejszania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populacji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11E69C88" w14:textId="77777777">
            <w:pPr>
              <w:contextualSpacing/>
              <w:rPr>
                <w:rFonts w:cstheme="minorHAnsi"/>
                <w:sz w:val="20"/>
                <w:szCs w:val="20"/>
                <w:lang w:val="pl-PL"/>
              </w:rPr>
            </w:pPr>
          </w:p>
        </w:tc>
        <w:tc>
          <w:tcPr>
            <w:tcW w:w="2126" w:type="dxa"/>
            <w:tcMar/>
          </w:tcPr>
          <w:p w:rsidRPr="007E22A1" w:rsidR="003B1545" w:rsidP="3A0E0FCD" w:rsidRDefault="003B1545" w14:paraId="570FD4E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sposoby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zdobywania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pokarmu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gady</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1566ED3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sposoby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ochrony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28A84921" w14:textId="77777777">
            <w:pPr>
              <w:contextualSpacing/>
              <w:rPr>
                <w:rFonts w:cstheme="minorHAnsi"/>
                <w:sz w:val="20"/>
                <w:szCs w:val="20"/>
              </w:rPr>
            </w:pPr>
          </w:p>
        </w:tc>
        <w:tc>
          <w:tcPr>
            <w:tcW w:w="2093" w:type="dxa"/>
            <w:tcMar/>
          </w:tcPr>
          <w:p w:rsidRPr="009731FD" w:rsidR="003B1545" w:rsidP="3A0E0FCD" w:rsidRDefault="003B1545" w14:paraId="5B0A362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występujące</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Polsce</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31CC54B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przyczyny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wymierania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sposoby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zapobiegania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zmniejszaniu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się</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populacji</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06DB4641" w14:textId="77777777">
            <w:pPr>
              <w:contextualSpacing/>
              <w:rPr>
                <w:rFonts w:cstheme="minorHAnsi"/>
                <w:sz w:val="20"/>
                <w:szCs w:val="20"/>
                <w:lang w:val="pl-PL"/>
              </w:rPr>
            </w:pPr>
          </w:p>
        </w:tc>
        <w:tc>
          <w:tcPr>
            <w:tcW w:w="2125" w:type="dxa"/>
            <w:tcMar/>
          </w:tcPr>
          <w:p w:rsidRPr="009731FD" w:rsidR="003B1545" w:rsidP="3A0E0FCD" w:rsidRDefault="003B1545" w14:paraId="2522E78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ocenia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471A186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prezentację</w:t>
            </w:r>
            <w:r w:rsidRPr="3A0E0FCD" w:rsidR="003B154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(np. PowerPoint)</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temat</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gadów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żyjących</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Polsce</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4F276E94" w14:textId="77777777">
            <w:pPr>
              <w:contextualSpacing/>
              <w:rPr>
                <w:rFonts w:cstheme="minorHAnsi"/>
                <w:sz w:val="20"/>
                <w:szCs w:val="20"/>
                <w:lang w:val="pl-PL"/>
              </w:rPr>
            </w:pPr>
          </w:p>
        </w:tc>
      </w:tr>
      <w:tr w:rsidRPr="008306A5" w:rsidR="003B1545" w:rsidTr="32C545F9" w14:paraId="658F1ED9" w14:textId="77777777">
        <w:tc>
          <w:tcPr>
            <w:tcW w:w="1696" w:type="dxa"/>
            <w:vMerge w:val="restart"/>
            <w:tcMar/>
            <w:textDirection w:val="btLr"/>
          </w:tcPr>
          <w:p w:rsidRPr="00E055E8" w:rsidR="003B1545" w:rsidP="001C74EA" w:rsidRDefault="003B1545" w14:paraId="7CEDC22B" w14:textId="77777777">
            <w:pPr>
              <w:ind w:left="113" w:right="113"/>
              <w:contextualSpacing/>
              <w:rPr>
                <w:rFonts w:cstheme="minorHAnsi"/>
                <w:b/>
                <w:sz w:val="20"/>
                <w:szCs w:val="20"/>
                <w:lang w:val="pl-PL"/>
              </w:rPr>
            </w:pPr>
          </w:p>
          <w:p w:rsidRPr="00E055E8" w:rsidR="003B1545" w:rsidP="001C74EA" w:rsidRDefault="003B1545" w14:paraId="483EE9BA" w14:textId="77777777">
            <w:pPr>
              <w:ind w:left="113" w:right="113"/>
              <w:contextualSpacing/>
              <w:rPr>
                <w:rFonts w:cstheme="minorHAnsi"/>
                <w:b/>
                <w:sz w:val="20"/>
                <w:szCs w:val="20"/>
                <w:lang w:val="pl-PL"/>
              </w:rPr>
            </w:pPr>
          </w:p>
          <w:p w:rsidRPr="001C74EA" w:rsidR="003B1545" w:rsidP="001C74EA" w:rsidRDefault="001C74EA" w14:paraId="30995306" w14:textId="77777777">
            <w:pPr>
              <w:pStyle w:val="Akapitzlist"/>
              <w:numPr>
                <w:ilvl w:val="0"/>
                <w:numId w:val="39"/>
              </w:numPr>
              <w:ind w:right="113"/>
              <w:contextualSpacing/>
              <w:rPr>
                <w:rFonts w:cstheme="minorHAnsi"/>
                <w:b/>
                <w:sz w:val="20"/>
                <w:szCs w:val="20"/>
                <w:lang w:val="pl-PL"/>
              </w:rPr>
            </w:pPr>
            <w:r>
              <w:rPr>
                <w:rFonts w:cstheme="minorHAnsi"/>
                <w:b/>
                <w:sz w:val="20"/>
                <w:szCs w:val="20"/>
                <w:lang w:val="pl-PL"/>
              </w:rPr>
              <w:t>Kręgowce  stałocieplne</w:t>
            </w:r>
          </w:p>
          <w:p w:rsidRPr="00E055E8" w:rsidR="003B1545" w:rsidP="001C74EA" w:rsidRDefault="003B1545" w14:paraId="0512C77A" w14:textId="77777777">
            <w:pPr>
              <w:ind w:left="113" w:right="113"/>
              <w:contextualSpacing/>
              <w:rPr>
                <w:rFonts w:cstheme="minorHAnsi"/>
                <w:b/>
                <w:sz w:val="20"/>
                <w:szCs w:val="20"/>
                <w:lang w:val="pl-PL"/>
              </w:rPr>
            </w:pPr>
          </w:p>
          <w:p w:rsidRPr="00E055E8" w:rsidR="003B1545" w:rsidP="001C74EA" w:rsidRDefault="003B1545" w14:paraId="3C7B52EF" w14:textId="77777777">
            <w:pPr>
              <w:ind w:left="113" w:right="113"/>
              <w:contextualSpacing/>
              <w:rPr>
                <w:rFonts w:cstheme="minorHAnsi"/>
                <w:b/>
                <w:sz w:val="20"/>
                <w:szCs w:val="20"/>
                <w:lang w:val="pl-PL"/>
              </w:rPr>
            </w:pPr>
          </w:p>
          <w:p w:rsidRPr="00E055E8" w:rsidR="003B1545" w:rsidP="001C74EA" w:rsidRDefault="003B1545" w14:paraId="62297CD4" w14:textId="77777777">
            <w:pPr>
              <w:ind w:left="113" w:right="113"/>
              <w:contextualSpacing/>
              <w:rPr>
                <w:rFonts w:cstheme="minorHAnsi"/>
                <w:b/>
                <w:sz w:val="20"/>
                <w:szCs w:val="20"/>
                <w:lang w:val="pl-PL"/>
              </w:rPr>
            </w:pPr>
          </w:p>
          <w:p w:rsidRPr="00E055E8" w:rsidR="003B1545" w:rsidP="001C74EA" w:rsidRDefault="003B1545" w14:paraId="6CA6C155" w14:textId="77777777">
            <w:pPr>
              <w:ind w:left="113" w:right="113"/>
              <w:contextualSpacing/>
              <w:rPr>
                <w:rFonts w:cstheme="minorHAnsi"/>
                <w:b/>
                <w:sz w:val="20"/>
                <w:szCs w:val="20"/>
                <w:lang w:val="pl-PL"/>
              </w:rPr>
            </w:pPr>
          </w:p>
          <w:p w:rsidRPr="00E055E8" w:rsidR="003B1545" w:rsidP="001C74EA" w:rsidRDefault="003B1545" w14:paraId="5453BE6F" w14:textId="77777777">
            <w:pPr>
              <w:ind w:left="113" w:right="113"/>
              <w:contextualSpacing/>
              <w:rPr>
                <w:rFonts w:cstheme="minorHAnsi"/>
                <w:b/>
                <w:sz w:val="20"/>
                <w:szCs w:val="20"/>
                <w:lang w:val="pl-PL"/>
              </w:rPr>
            </w:pPr>
          </w:p>
          <w:p w:rsidRPr="00E055E8" w:rsidR="003B1545" w:rsidP="001C74EA" w:rsidRDefault="003B1545" w14:paraId="2BBD792C" w14:textId="77777777">
            <w:pPr>
              <w:ind w:left="113" w:right="113"/>
              <w:contextualSpacing/>
              <w:rPr>
                <w:rFonts w:cstheme="minorHAnsi"/>
                <w:b/>
                <w:sz w:val="20"/>
                <w:szCs w:val="20"/>
                <w:lang w:val="pl-PL"/>
              </w:rPr>
            </w:pPr>
          </w:p>
          <w:p w:rsidRPr="00E055E8" w:rsidR="003B1545" w:rsidP="001C74EA" w:rsidRDefault="003B1545" w14:paraId="1EDE6673" w14:textId="77777777">
            <w:pPr>
              <w:ind w:left="113" w:right="113"/>
              <w:contextualSpacing/>
              <w:rPr>
                <w:rFonts w:cstheme="minorHAnsi"/>
                <w:b/>
                <w:sz w:val="20"/>
                <w:szCs w:val="20"/>
                <w:lang w:val="pl-PL"/>
              </w:rPr>
            </w:pPr>
          </w:p>
          <w:p w:rsidRPr="00E055E8" w:rsidR="003B1545" w:rsidP="001C74EA" w:rsidRDefault="003B1545" w14:paraId="550D1EF8" w14:textId="77777777">
            <w:pPr>
              <w:ind w:left="113" w:right="113"/>
              <w:contextualSpacing/>
              <w:rPr>
                <w:rFonts w:cstheme="minorHAnsi"/>
                <w:b/>
                <w:sz w:val="20"/>
                <w:szCs w:val="20"/>
                <w:lang w:val="pl-PL"/>
              </w:rPr>
            </w:pPr>
          </w:p>
          <w:p w:rsidRPr="00E055E8" w:rsidR="003B1545" w:rsidP="001C74EA" w:rsidRDefault="003B1545" w14:paraId="7369FE16" w14:textId="77777777">
            <w:pPr>
              <w:ind w:left="113" w:right="113"/>
              <w:contextualSpacing/>
              <w:rPr>
                <w:rFonts w:cstheme="minorHAnsi"/>
                <w:b/>
                <w:sz w:val="20"/>
                <w:szCs w:val="20"/>
                <w:lang w:val="pl-PL"/>
              </w:rPr>
            </w:pPr>
          </w:p>
          <w:p w:rsidRPr="00E055E8" w:rsidR="003B1545" w:rsidP="001C74EA" w:rsidRDefault="003B1545" w14:paraId="444584B5" w14:textId="77777777">
            <w:pPr>
              <w:ind w:left="113" w:right="113"/>
              <w:contextualSpacing/>
              <w:rPr>
                <w:rFonts w:cstheme="minorHAnsi"/>
                <w:b/>
                <w:sz w:val="20"/>
                <w:szCs w:val="20"/>
                <w:lang w:val="pl-PL"/>
              </w:rPr>
            </w:pPr>
          </w:p>
          <w:p w:rsidRPr="00E055E8" w:rsidR="003B1545" w:rsidP="001C74EA" w:rsidRDefault="003B1545" w14:paraId="3A00F131" w14:textId="77777777">
            <w:pPr>
              <w:ind w:left="113" w:right="113"/>
              <w:contextualSpacing/>
              <w:rPr>
                <w:rFonts w:cstheme="minorHAnsi"/>
                <w:b/>
                <w:sz w:val="20"/>
                <w:szCs w:val="20"/>
                <w:lang w:val="pl-PL"/>
              </w:rPr>
            </w:pPr>
          </w:p>
          <w:p w:rsidRPr="00E055E8" w:rsidR="003B1545" w:rsidP="001C74EA" w:rsidRDefault="003B1545" w14:paraId="5131ABAF" w14:textId="77777777">
            <w:pPr>
              <w:ind w:left="113" w:right="113"/>
              <w:contextualSpacing/>
              <w:rPr>
                <w:rFonts w:cstheme="minorHAnsi"/>
                <w:b/>
                <w:sz w:val="20"/>
                <w:szCs w:val="20"/>
                <w:lang w:val="pl-PL"/>
              </w:rPr>
            </w:pPr>
          </w:p>
          <w:p w:rsidRPr="00E055E8" w:rsidR="003B1545" w:rsidP="001C74EA" w:rsidRDefault="003B1545" w14:paraId="79942BF7" w14:textId="77777777">
            <w:pPr>
              <w:ind w:left="113" w:right="113"/>
              <w:contextualSpacing/>
              <w:rPr>
                <w:rFonts w:cstheme="minorHAnsi"/>
                <w:b/>
                <w:sz w:val="20"/>
                <w:szCs w:val="20"/>
                <w:lang w:val="pl-PL"/>
              </w:rPr>
            </w:pPr>
          </w:p>
          <w:p w:rsidRPr="00E055E8" w:rsidR="003B1545" w:rsidP="001C74EA" w:rsidRDefault="003B1545" w14:paraId="4467A94D" w14:textId="77777777">
            <w:pPr>
              <w:ind w:left="113" w:right="113"/>
              <w:contextualSpacing/>
              <w:rPr>
                <w:rFonts w:cstheme="minorHAnsi"/>
                <w:b/>
                <w:sz w:val="20"/>
                <w:szCs w:val="20"/>
                <w:lang w:val="pl-PL"/>
              </w:rPr>
            </w:pPr>
          </w:p>
          <w:p w:rsidRPr="00E055E8" w:rsidR="003B1545" w:rsidP="001C74EA" w:rsidRDefault="003B1545" w14:paraId="57D6D181" w14:textId="77777777">
            <w:pPr>
              <w:ind w:left="113" w:right="113"/>
              <w:contextualSpacing/>
              <w:rPr>
                <w:rFonts w:cstheme="minorHAnsi"/>
                <w:b/>
                <w:sz w:val="20"/>
                <w:szCs w:val="20"/>
                <w:lang w:val="pl-PL"/>
              </w:rPr>
            </w:pPr>
          </w:p>
          <w:p w:rsidRPr="00E055E8" w:rsidR="003B1545" w:rsidP="001C74EA" w:rsidRDefault="003B1545" w14:paraId="6730163B" w14:textId="77777777">
            <w:pPr>
              <w:ind w:left="113" w:right="113"/>
              <w:contextualSpacing/>
              <w:rPr>
                <w:rFonts w:cstheme="minorHAnsi"/>
                <w:b/>
                <w:sz w:val="20"/>
                <w:szCs w:val="20"/>
                <w:lang w:val="pl-PL"/>
              </w:rPr>
            </w:pPr>
          </w:p>
          <w:p w:rsidRPr="00E055E8" w:rsidR="003B1545" w:rsidP="001C74EA" w:rsidRDefault="003B1545" w14:paraId="3AD1C381" w14:textId="77777777">
            <w:pPr>
              <w:ind w:left="113" w:right="113"/>
              <w:contextualSpacing/>
              <w:rPr>
                <w:rFonts w:cstheme="minorHAnsi"/>
                <w:b/>
                <w:sz w:val="20"/>
                <w:szCs w:val="20"/>
                <w:lang w:val="pl-PL"/>
              </w:rPr>
            </w:pPr>
          </w:p>
          <w:p w:rsidRPr="009731FD" w:rsidR="003B1545" w:rsidP="001C74EA" w:rsidRDefault="003B1545" w14:paraId="1C45FF30" w14:textId="77777777">
            <w:pPr>
              <w:ind w:left="113" w:right="113"/>
              <w:contextualSpacing/>
              <w:jc w:val="center"/>
              <w:rPr>
                <w:rFonts w:cstheme="minorHAnsi"/>
                <w:b/>
                <w:sz w:val="20"/>
                <w:szCs w:val="20"/>
              </w:rPr>
            </w:pPr>
            <w:r w:rsidRPr="009731FD">
              <w:rPr>
                <w:rFonts w:cstheme="minorHAnsi"/>
                <w:b/>
                <w:sz w:val="20"/>
                <w:szCs w:val="20"/>
              </w:rPr>
              <w:t xml:space="preserve">V. </w:t>
            </w:r>
            <w:proofErr w:type="spellStart"/>
            <w:r w:rsidRPr="009731FD">
              <w:rPr>
                <w:rFonts w:cstheme="minorHAnsi"/>
                <w:b/>
                <w:sz w:val="20"/>
                <w:szCs w:val="20"/>
              </w:rPr>
              <w:t>Kręgowce</w:t>
            </w:r>
            <w:proofErr w:type="spellEnd"/>
            <w:r w:rsidRPr="009731FD">
              <w:rPr>
                <w:rFonts w:cstheme="minorHAnsi"/>
                <w:b/>
                <w:sz w:val="20"/>
                <w:szCs w:val="20"/>
              </w:rPr>
              <w:t xml:space="preserve"> </w:t>
            </w:r>
            <w:proofErr w:type="spellStart"/>
            <w:r w:rsidRPr="009731FD">
              <w:rPr>
                <w:rFonts w:cstheme="minorHAnsi"/>
                <w:b/>
                <w:sz w:val="20"/>
                <w:szCs w:val="20"/>
              </w:rPr>
              <w:t>stałocieplne</w:t>
            </w:r>
            <w:proofErr w:type="spellEnd"/>
          </w:p>
        </w:tc>
        <w:tc>
          <w:tcPr>
            <w:tcW w:w="1843" w:type="dxa"/>
            <w:tcMar/>
          </w:tcPr>
          <w:p w:rsidRPr="00B000C5" w:rsidR="003B1545" w:rsidP="00664542" w:rsidRDefault="003B1545" w14:paraId="445B8750" w14:textId="77777777">
            <w:pPr>
              <w:pStyle w:val="Pa21"/>
              <w:rPr>
                <w:rFonts w:asciiTheme="minorHAnsi" w:hAnsiTheme="minorHAnsi" w:cstheme="minorHAnsi"/>
                <w:b/>
                <w:color w:val="000000"/>
                <w:sz w:val="20"/>
                <w:szCs w:val="20"/>
              </w:rPr>
            </w:pPr>
            <w:r w:rsidRPr="00B000C5">
              <w:rPr>
                <w:rFonts w:asciiTheme="minorHAnsi" w:hAnsiTheme="minorHAnsi" w:cstheme="minorHAnsi"/>
                <w:b/>
                <w:color w:val="000000"/>
                <w:sz w:val="20"/>
                <w:szCs w:val="20"/>
              </w:rPr>
              <w:t xml:space="preserve">19. Ptaki – kręgowce zdolne do lotu </w:t>
            </w:r>
          </w:p>
          <w:p w:rsidRPr="009731FD" w:rsidR="003B1545" w:rsidP="00664542" w:rsidRDefault="003B1545" w14:paraId="0662EEB8" w14:textId="77777777">
            <w:pPr>
              <w:contextualSpacing/>
              <w:rPr>
                <w:rFonts w:cstheme="minorHAnsi"/>
                <w:sz w:val="20"/>
                <w:szCs w:val="20"/>
              </w:rPr>
            </w:pPr>
          </w:p>
        </w:tc>
        <w:tc>
          <w:tcPr>
            <w:tcW w:w="1985" w:type="dxa"/>
            <w:tcMar/>
          </w:tcPr>
          <w:p w:rsidRPr="009731FD" w:rsidR="003B1545" w:rsidP="3A0E0FCD" w:rsidRDefault="003B1545" w14:paraId="1C6CB67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różnorodne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siedliska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występowania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11A1318D"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żywym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okazie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lub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p>
          <w:p w:rsidRPr="009731FD" w:rsidR="00B000C5" w:rsidP="3A0E0FCD" w:rsidRDefault="00B000C5" w14:paraId="6FF6AFC8" w14:textId="77777777" w14:noSpellErr="1">
            <w:pPr>
              <w:pStyle w:val="Default"/>
              <w:rPr>
                <w:rFonts w:ascii="Calibri" w:hAnsi="Calibri" w:cs="Calibri" w:asciiTheme="minorAscii" w:hAnsiTheme="minorAscii" w:cstheme="minorAscii"/>
                <w:sz w:val="20"/>
                <w:szCs w:val="20"/>
                <w:lang w:val="en-US"/>
              </w:rPr>
            </w:pPr>
            <w:r w:rsidRPr="3A0E0FCD" w:rsidR="00B000C5">
              <w:rPr>
                <w:rFonts w:ascii="Calibri" w:hAnsi="Calibri" w:eastAsia="Wingdings 2" w:cs="Calibri" w:asciiTheme="minorAscii" w:hAnsiTheme="minorAscii" w:cstheme="minorAscii"/>
                <w:sz w:val="20"/>
                <w:szCs w:val="20"/>
                <w:lang w:val="en-US"/>
              </w:rPr>
              <w:t>□</w:t>
            </w:r>
            <w:r w:rsidRPr="3A0E0FCD" w:rsidR="00B000C5">
              <w:rPr>
                <w:rFonts w:ascii="Calibri" w:hAnsi="Calibri" w:cs="Calibri" w:asciiTheme="minorAscii" w:hAnsiTheme="minorAscii" w:cstheme="minorAscii"/>
                <w:sz w:val="20"/>
                <w:szCs w:val="20"/>
                <w:lang w:val="en-US"/>
              </w:rPr>
              <w:t>rozpoznaje</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ptaki</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wśród</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innych</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zwierząt</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wskazując</w:t>
            </w:r>
            <w:r w:rsidRPr="3A0E0FCD" w:rsidR="00B000C5">
              <w:rPr>
                <w:rFonts w:ascii="Calibri" w:hAnsi="Calibri" w:cs="Calibri" w:asciiTheme="minorAscii" w:hAnsiTheme="minorAscii" w:cstheme="minorAscii"/>
                <w:sz w:val="20"/>
                <w:szCs w:val="20"/>
                <w:lang w:val="en-US"/>
              </w:rPr>
              <w:t xml:space="preserve"> ich </w:t>
            </w:r>
            <w:r w:rsidRPr="3A0E0FCD" w:rsidR="00B000C5">
              <w:rPr>
                <w:rFonts w:ascii="Calibri" w:hAnsi="Calibri" w:cs="Calibri" w:asciiTheme="minorAscii" w:hAnsiTheme="minorAscii" w:cstheme="minorAscii"/>
                <w:sz w:val="20"/>
                <w:szCs w:val="20"/>
                <w:lang w:val="en-US"/>
              </w:rPr>
              <w:t>charakterystyczne</w:t>
            </w:r>
            <w:r w:rsidRPr="3A0E0FCD" w:rsidR="00B000C5">
              <w:rPr>
                <w:rFonts w:ascii="Calibri" w:hAnsi="Calibri" w:cs="Calibri" w:asciiTheme="minorAscii" w:hAnsiTheme="minorAscii" w:cstheme="minorAscii"/>
                <w:sz w:val="20"/>
                <w:szCs w:val="20"/>
                <w:lang w:val="en-US"/>
              </w:rPr>
              <w:t xml:space="preserve"> </w:t>
            </w:r>
            <w:r w:rsidRPr="3A0E0FCD" w:rsidR="00B000C5">
              <w:rPr>
                <w:rFonts w:ascii="Calibri" w:hAnsi="Calibri" w:cs="Calibri" w:asciiTheme="minorAscii" w:hAnsiTheme="minorAscii" w:cstheme="minorAscii"/>
                <w:sz w:val="20"/>
                <w:szCs w:val="20"/>
                <w:lang w:val="en-US"/>
              </w:rPr>
              <w:t>cechy</w:t>
            </w:r>
            <w:r w:rsidRPr="3A0E0FCD" w:rsidR="00B000C5">
              <w:rPr>
                <w:rFonts w:ascii="Calibri" w:hAnsi="Calibri" w:cs="Calibri" w:asciiTheme="minorAscii" w:hAnsiTheme="minorAscii" w:cstheme="minorAscii"/>
                <w:sz w:val="20"/>
                <w:szCs w:val="20"/>
                <w:lang w:val="en-US"/>
              </w:rPr>
              <w:t xml:space="preserve"> </w:t>
            </w:r>
          </w:p>
          <w:p w:rsidRPr="00E055E8" w:rsidR="003B1545" w:rsidP="00664542" w:rsidRDefault="003B1545" w14:paraId="65C28962" w14:textId="77777777">
            <w:pPr>
              <w:contextualSpacing/>
              <w:rPr>
                <w:rFonts w:cstheme="minorHAnsi"/>
                <w:sz w:val="20"/>
                <w:szCs w:val="20"/>
                <w:lang w:val="pl-PL"/>
              </w:rPr>
            </w:pPr>
          </w:p>
        </w:tc>
        <w:tc>
          <w:tcPr>
            <w:tcW w:w="2126" w:type="dxa"/>
            <w:tcMar/>
          </w:tcPr>
          <w:p w:rsidRPr="009731FD" w:rsidR="003B1545" w:rsidP="3A0E0FCD" w:rsidRDefault="003B1545" w14:paraId="731D6D0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rodzaje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piór</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4AEBE1F5"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elementy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jaja</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5648542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jako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zwierzęta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stałocieplne</w:t>
            </w:r>
            <w:r w:rsidRPr="3A0E0FCD" w:rsidR="003B1545">
              <w:rPr>
                <w:rFonts w:ascii="Calibri" w:hAnsi="Calibri" w:cs="Calibri" w:asciiTheme="minorAscii" w:hAnsiTheme="minorAscii" w:cstheme="minorAscii"/>
                <w:sz w:val="20"/>
                <w:szCs w:val="20"/>
                <w:lang w:val="en-US"/>
              </w:rPr>
              <w:t xml:space="preserve"> </w:t>
            </w:r>
          </w:p>
          <w:p w:rsidRPr="00E055E8" w:rsidR="003B1545" w:rsidP="00B000C5" w:rsidRDefault="003B1545" w14:paraId="2FD09E47" w14:textId="77777777">
            <w:pPr>
              <w:pStyle w:val="Default"/>
              <w:rPr>
                <w:rFonts w:cstheme="minorHAnsi"/>
                <w:sz w:val="20"/>
                <w:szCs w:val="20"/>
              </w:rPr>
            </w:pPr>
          </w:p>
        </w:tc>
        <w:tc>
          <w:tcPr>
            <w:tcW w:w="2126" w:type="dxa"/>
            <w:tcMar/>
          </w:tcPr>
          <w:p w:rsidRPr="009731FD" w:rsidR="003B1545" w:rsidP="3A0E0FCD" w:rsidRDefault="003B1545" w14:paraId="7154E24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przystosowania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lotu</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6079D1D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piór</w:t>
            </w:r>
            <w:r w:rsidRPr="3A0E0FCD" w:rsidR="003B1545">
              <w:rPr>
                <w:rFonts w:ascii="Calibri" w:hAnsi="Calibri" w:cs="Calibri" w:asciiTheme="minorAscii" w:hAnsiTheme="minorAscii" w:cstheme="minorAscii"/>
                <w:sz w:val="20"/>
                <w:szCs w:val="20"/>
                <w:lang w:val="en-US"/>
              </w:rPr>
              <w:t xml:space="preserve"> </w:t>
            </w:r>
          </w:p>
          <w:p w:rsidR="003B1545" w:rsidP="3A0E0FCD" w:rsidRDefault="003B1545" w14:paraId="3C746F0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proces</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rozmnażania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rozwój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p>
          <w:p w:rsidR="008306A5" w:rsidP="3A0E0FCD" w:rsidRDefault="008306A5" w14:paraId="59D49A1D" w14:textId="77777777" w14:noSpellErr="1">
            <w:pPr>
              <w:pStyle w:val="Default"/>
              <w:rPr>
                <w:rFonts w:ascii="Calibri" w:hAnsi="Calibri" w:cs="Calibri" w:asciiTheme="minorAscii" w:hAnsiTheme="minorAscii" w:cstheme="minorAscii"/>
                <w:sz w:val="20"/>
                <w:szCs w:val="20"/>
                <w:lang w:val="en-US"/>
              </w:rPr>
            </w:pPr>
            <w:r w:rsidRPr="3A0E0FCD" w:rsidR="008306A5">
              <w:rPr>
                <w:rFonts w:ascii="Calibri" w:hAnsi="Calibri" w:eastAsia="Wingdings 2" w:cs="Calibri" w:asciiTheme="minorAscii" w:hAnsiTheme="minorAscii" w:cstheme="minorAscii"/>
                <w:sz w:val="20"/>
                <w:szCs w:val="20"/>
                <w:lang w:val="en-US"/>
              </w:rPr>
              <w:t>□</w:t>
            </w:r>
            <w:r w:rsidRPr="3A0E0FCD" w:rsidR="008306A5">
              <w:rPr>
                <w:rFonts w:ascii="Calibri" w:hAnsi="Calibri" w:cs="Calibri" w:asciiTheme="minorAscii" w:hAnsiTheme="minorAscii" w:cstheme="minorAscii"/>
                <w:sz w:val="20"/>
                <w:szCs w:val="20"/>
                <w:lang w:val="en-US"/>
              </w:rPr>
              <w:t>wykazuje</w:t>
            </w:r>
            <w:r w:rsidRPr="3A0E0FCD" w:rsidR="008306A5">
              <w:rPr>
                <w:rFonts w:ascii="Calibri" w:hAnsi="Calibri" w:cs="Calibri" w:asciiTheme="minorAscii" w:hAnsiTheme="minorAscii" w:cstheme="minorAscii"/>
                <w:sz w:val="20"/>
                <w:szCs w:val="20"/>
                <w:lang w:val="en-US"/>
              </w:rPr>
              <w:t xml:space="preserve"> </w:t>
            </w:r>
            <w:r w:rsidRPr="3A0E0FCD" w:rsidR="008306A5">
              <w:rPr>
                <w:rFonts w:ascii="Calibri" w:hAnsi="Calibri" w:cs="Calibri" w:asciiTheme="minorAscii" w:hAnsiTheme="minorAscii" w:cstheme="minorAscii"/>
                <w:sz w:val="20"/>
                <w:szCs w:val="20"/>
                <w:lang w:val="en-US"/>
              </w:rPr>
              <w:t>rolę</w:t>
            </w:r>
            <w:r w:rsidRPr="3A0E0FCD" w:rsidR="008306A5">
              <w:rPr>
                <w:rFonts w:ascii="Calibri" w:hAnsi="Calibri" w:cs="Calibri" w:asciiTheme="minorAscii" w:hAnsiTheme="minorAscii" w:cstheme="minorAscii"/>
                <w:sz w:val="20"/>
                <w:szCs w:val="20"/>
                <w:lang w:val="en-US"/>
              </w:rPr>
              <w:t xml:space="preserve"> </w:t>
            </w:r>
            <w:r w:rsidRPr="3A0E0FCD" w:rsidR="008306A5">
              <w:rPr>
                <w:rFonts w:ascii="Calibri" w:hAnsi="Calibri" w:cs="Calibri" w:asciiTheme="minorAscii" w:hAnsiTheme="minorAscii" w:cstheme="minorAscii"/>
                <w:sz w:val="20"/>
                <w:szCs w:val="20"/>
                <w:lang w:val="en-US"/>
              </w:rPr>
              <w:t>piór</w:t>
            </w:r>
            <w:r w:rsidRPr="3A0E0FCD" w:rsidR="008306A5">
              <w:rPr>
                <w:rFonts w:ascii="Calibri" w:hAnsi="Calibri" w:cs="Calibri" w:asciiTheme="minorAscii" w:hAnsiTheme="minorAscii" w:cstheme="minorAscii"/>
                <w:sz w:val="20"/>
                <w:szCs w:val="20"/>
                <w:lang w:val="en-US"/>
              </w:rPr>
              <w:t xml:space="preserve"> w </w:t>
            </w:r>
            <w:r w:rsidRPr="3A0E0FCD" w:rsidR="008306A5">
              <w:rPr>
                <w:rFonts w:ascii="Calibri" w:hAnsi="Calibri" w:cs="Calibri" w:asciiTheme="minorAscii" w:hAnsiTheme="minorAscii" w:cstheme="minorAscii"/>
                <w:sz w:val="20"/>
                <w:szCs w:val="20"/>
                <w:lang w:val="en-US"/>
              </w:rPr>
              <w:t>utrzymaniu</w:t>
            </w:r>
            <w:r w:rsidRPr="3A0E0FCD" w:rsidR="008306A5">
              <w:rPr>
                <w:rFonts w:ascii="Calibri" w:hAnsi="Calibri" w:cs="Calibri" w:asciiTheme="minorAscii" w:hAnsiTheme="minorAscii" w:cstheme="minorAscii"/>
                <w:sz w:val="20"/>
                <w:szCs w:val="20"/>
                <w:lang w:val="en-US"/>
              </w:rPr>
              <w:t xml:space="preserve"> </w:t>
            </w:r>
            <w:r w:rsidRPr="3A0E0FCD" w:rsidR="008306A5">
              <w:rPr>
                <w:rFonts w:ascii="Calibri" w:hAnsi="Calibri" w:cs="Calibri" w:asciiTheme="minorAscii" w:hAnsiTheme="minorAscii" w:cstheme="minorAscii"/>
                <w:sz w:val="20"/>
                <w:szCs w:val="20"/>
                <w:lang w:val="en-US"/>
              </w:rPr>
              <w:t>stałocieplności</w:t>
            </w:r>
          </w:p>
          <w:p w:rsidRPr="009731FD" w:rsidR="008306A5" w:rsidP="00664542" w:rsidRDefault="008306A5" w14:paraId="4C292F50" w14:textId="77777777">
            <w:pPr>
              <w:pStyle w:val="Default"/>
              <w:rPr>
                <w:rFonts w:asciiTheme="minorHAnsi" w:hAnsiTheme="minorHAnsi" w:cstheme="minorHAnsi"/>
                <w:sz w:val="20"/>
                <w:szCs w:val="20"/>
              </w:rPr>
            </w:pPr>
          </w:p>
          <w:p w:rsidRPr="00E055E8" w:rsidR="003B1545" w:rsidP="00664542" w:rsidRDefault="003B1545" w14:paraId="6308F5AA" w14:textId="77777777">
            <w:pPr>
              <w:contextualSpacing/>
              <w:rPr>
                <w:rFonts w:cstheme="minorHAnsi"/>
                <w:sz w:val="20"/>
                <w:szCs w:val="20"/>
                <w:lang w:val="pl-PL"/>
              </w:rPr>
            </w:pPr>
          </w:p>
        </w:tc>
        <w:tc>
          <w:tcPr>
            <w:tcW w:w="2093" w:type="dxa"/>
            <w:tcMar/>
          </w:tcPr>
          <w:p w:rsidRPr="009731FD" w:rsidR="003B1545" w:rsidP="3A0E0FCD" w:rsidRDefault="003B1545" w14:paraId="69C56049"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piór</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związku</w:t>
            </w:r>
            <w:r w:rsidRPr="3A0E0FCD" w:rsidR="003B1545">
              <w:rPr>
                <w:rFonts w:ascii="Calibri" w:hAnsi="Calibri" w:cs="Calibri" w:asciiTheme="minorAscii" w:hAnsiTheme="minorAscii" w:cstheme="minorAscii"/>
                <w:sz w:val="20"/>
                <w:szCs w:val="20"/>
                <w:lang w:val="en-US"/>
              </w:rPr>
              <w:t xml:space="preserve"> z </w:t>
            </w:r>
            <w:r w:rsidRPr="3A0E0FCD" w:rsidR="003B1545">
              <w:rPr>
                <w:rFonts w:ascii="Calibri" w:hAnsi="Calibri" w:cs="Calibri" w:asciiTheme="minorAscii" w:hAnsiTheme="minorAscii" w:cstheme="minorAscii"/>
                <w:sz w:val="20"/>
                <w:szCs w:val="20"/>
                <w:lang w:val="en-US"/>
              </w:rPr>
              <w:t>pełnioną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funkcją</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540BAF1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istniejący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wymianą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gazową</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umiejętnością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latania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5F4874F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proces</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rozmnażania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rozwoju</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79BB4A37" w14:textId="77777777">
            <w:pPr>
              <w:contextualSpacing/>
              <w:rPr>
                <w:rFonts w:cstheme="minorHAnsi"/>
                <w:sz w:val="20"/>
                <w:szCs w:val="20"/>
                <w:lang w:val="pl-PL"/>
              </w:rPr>
            </w:pPr>
          </w:p>
        </w:tc>
        <w:tc>
          <w:tcPr>
            <w:tcW w:w="2125" w:type="dxa"/>
            <w:tcMar/>
          </w:tcPr>
          <w:p w:rsidRPr="009731FD" w:rsidR="003B1545" w:rsidP="3A0E0FCD" w:rsidRDefault="003B1545" w14:paraId="211B2C2C"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istniejący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przebiegiem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wymiany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gazowej</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przystosowaniem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lotu</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2A7A682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8306A5">
              <w:rPr>
                <w:rFonts w:ascii="Calibri" w:hAnsi="Calibri" w:cs="Calibri" w:asciiTheme="minorAscii" w:hAnsiTheme="minorAscii" w:cstheme="minorAscii"/>
                <w:sz w:val="20"/>
                <w:szCs w:val="20"/>
                <w:lang w:val="en-US"/>
              </w:rPr>
              <w:t xml:space="preserve"> </w:t>
            </w:r>
            <w:r w:rsidRPr="3A0E0FCD" w:rsidR="008306A5">
              <w:rPr>
                <w:rFonts w:ascii="Calibri" w:hAnsi="Calibri" w:cs="Calibri" w:asciiTheme="minorAscii" w:hAnsiTheme="minorAscii" w:cstheme="minorAscii"/>
                <w:sz w:val="20"/>
                <w:szCs w:val="20"/>
                <w:lang w:val="en-US"/>
              </w:rPr>
              <w:t>rozpoznaje</w:t>
            </w:r>
            <w:r w:rsidRPr="3A0E0FCD" w:rsidR="008306A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lub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podczas</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obserwacji</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terenie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gatunki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zamieszkujących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najbliższą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okolicę</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34F99327" w14:textId="77777777">
            <w:pPr>
              <w:contextualSpacing/>
              <w:rPr>
                <w:rFonts w:cstheme="minorHAnsi"/>
                <w:sz w:val="20"/>
                <w:szCs w:val="20"/>
                <w:lang w:val="pl-PL"/>
              </w:rPr>
            </w:pPr>
          </w:p>
        </w:tc>
      </w:tr>
      <w:tr w:rsidRPr="008306A5" w:rsidR="003B1545" w:rsidTr="32C545F9" w14:paraId="013A9267" w14:textId="77777777">
        <w:tc>
          <w:tcPr>
            <w:tcW w:w="1696" w:type="dxa"/>
            <w:vMerge/>
            <w:tcMar/>
          </w:tcPr>
          <w:p w:rsidRPr="00E055E8" w:rsidR="003B1545" w:rsidP="00664542" w:rsidRDefault="003B1545" w14:paraId="3E9F6950" w14:textId="77777777">
            <w:pPr>
              <w:contextualSpacing/>
              <w:rPr>
                <w:rFonts w:cstheme="minorHAnsi"/>
                <w:sz w:val="20"/>
                <w:szCs w:val="20"/>
                <w:lang w:val="pl-PL"/>
              </w:rPr>
            </w:pPr>
          </w:p>
        </w:tc>
        <w:tc>
          <w:tcPr>
            <w:tcW w:w="1843" w:type="dxa"/>
            <w:tcMar/>
          </w:tcPr>
          <w:p w:rsidRPr="001C74EA" w:rsidR="003B1545" w:rsidP="00664542" w:rsidRDefault="003B1545" w14:paraId="0497ECEB" w14:textId="77777777">
            <w:pPr>
              <w:pStyle w:val="Pa21"/>
              <w:rPr>
                <w:rFonts w:asciiTheme="minorHAnsi" w:hAnsiTheme="minorHAnsi" w:cstheme="minorHAnsi"/>
                <w:b/>
                <w:color w:val="000000"/>
                <w:sz w:val="20"/>
                <w:szCs w:val="20"/>
              </w:rPr>
            </w:pPr>
            <w:r w:rsidRPr="001C74EA">
              <w:rPr>
                <w:rFonts w:asciiTheme="minorHAnsi" w:hAnsiTheme="minorHAnsi" w:cstheme="minorHAnsi"/>
                <w:b/>
                <w:color w:val="000000"/>
                <w:sz w:val="20"/>
                <w:szCs w:val="20"/>
              </w:rPr>
              <w:t xml:space="preserve">20. Przegląd </w:t>
            </w:r>
          </w:p>
          <w:p w:rsidRPr="001C74EA" w:rsidR="003B1545" w:rsidP="00664542" w:rsidRDefault="003B1545" w14:paraId="5368B874" w14:textId="77777777">
            <w:pPr>
              <w:pStyle w:val="Pa21"/>
              <w:rPr>
                <w:rFonts w:asciiTheme="minorHAnsi" w:hAnsiTheme="minorHAnsi" w:cstheme="minorHAnsi"/>
                <w:b/>
                <w:color w:val="000000"/>
                <w:sz w:val="20"/>
                <w:szCs w:val="20"/>
              </w:rPr>
            </w:pPr>
            <w:r w:rsidRPr="001C74EA">
              <w:rPr>
                <w:rFonts w:asciiTheme="minorHAnsi" w:hAnsiTheme="minorHAnsi" w:cstheme="minorHAnsi"/>
                <w:b/>
                <w:color w:val="000000"/>
                <w:sz w:val="20"/>
                <w:szCs w:val="20"/>
              </w:rPr>
              <w:t xml:space="preserve">i znaczenie ptaków </w:t>
            </w:r>
          </w:p>
          <w:p w:rsidRPr="009731FD" w:rsidR="003B1545" w:rsidP="00664542" w:rsidRDefault="003B1545" w14:paraId="7379261C" w14:textId="77777777">
            <w:pPr>
              <w:contextualSpacing/>
              <w:rPr>
                <w:rFonts w:cstheme="minorHAnsi"/>
                <w:sz w:val="20"/>
                <w:szCs w:val="20"/>
              </w:rPr>
            </w:pPr>
          </w:p>
        </w:tc>
        <w:tc>
          <w:tcPr>
            <w:tcW w:w="1985" w:type="dxa"/>
            <w:tcMar/>
          </w:tcPr>
          <w:p w:rsidRPr="009731FD" w:rsidR="003B1545" w:rsidP="3A0E0FCD" w:rsidRDefault="003B1545" w14:paraId="09B7F69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1C74EA">
              <w:rPr>
                <w:rFonts w:ascii="Calibri" w:hAnsi="Calibri" w:cs="Calibri" w:asciiTheme="minorAscii" w:hAnsiTheme="minorAscii" w:cstheme="minorAscii"/>
                <w:sz w:val="20"/>
                <w:szCs w:val="20"/>
                <w:lang w:val="en-US"/>
              </w:rPr>
              <w:t>wymienia</w:t>
            </w:r>
            <w:r w:rsidRPr="3A0E0FCD" w:rsidR="001C74EA">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przykłady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żyjących</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różnych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środowiskach</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717AA57C" w14:textId="77777777">
            <w:pPr>
              <w:contextualSpacing/>
              <w:rPr>
                <w:rFonts w:cstheme="minorHAnsi"/>
                <w:sz w:val="20"/>
                <w:szCs w:val="20"/>
                <w:lang w:val="pl-PL"/>
              </w:rPr>
            </w:pPr>
          </w:p>
        </w:tc>
        <w:tc>
          <w:tcPr>
            <w:tcW w:w="2126" w:type="dxa"/>
            <w:tcMar/>
          </w:tcPr>
          <w:p w:rsidRPr="009731FD" w:rsidR="003B1545" w:rsidP="3A0E0FCD" w:rsidRDefault="003B1545" w14:paraId="092B889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1C74EA">
              <w:rPr>
                <w:rFonts w:ascii="Calibri" w:hAnsi="Calibri" w:cs="Calibri" w:asciiTheme="minorAscii" w:hAnsiTheme="minorAscii" w:cstheme="minorAscii"/>
                <w:sz w:val="20"/>
                <w:szCs w:val="20"/>
                <w:lang w:val="en-US"/>
              </w:rPr>
              <w:t>ocenia</w:t>
            </w:r>
            <w:r w:rsidRPr="3A0E0FCD" w:rsidR="001C74EA">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pozytywne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66233310" w14:textId="77777777">
            <w:pPr>
              <w:contextualSpacing/>
              <w:rPr>
                <w:rFonts w:cstheme="minorHAnsi"/>
                <w:sz w:val="20"/>
                <w:szCs w:val="20"/>
                <w:lang w:val="pl-PL"/>
              </w:rPr>
            </w:pPr>
          </w:p>
        </w:tc>
        <w:tc>
          <w:tcPr>
            <w:tcW w:w="2126" w:type="dxa"/>
            <w:tcMar/>
          </w:tcPr>
          <w:p w:rsidRPr="009731FD" w:rsidR="003B1545" w:rsidP="3A0E0FCD" w:rsidRDefault="003B1545" w14:paraId="6F6AC779"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przyrodzie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6E7364E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zagrożenia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5BF35DDE" w14:textId="77777777">
            <w:pPr>
              <w:contextualSpacing/>
              <w:rPr>
                <w:rFonts w:cstheme="minorHAnsi"/>
                <w:sz w:val="20"/>
                <w:szCs w:val="20"/>
              </w:rPr>
            </w:pPr>
          </w:p>
        </w:tc>
        <w:tc>
          <w:tcPr>
            <w:tcW w:w="2093" w:type="dxa"/>
            <w:tcMar/>
          </w:tcPr>
          <w:p w:rsidRPr="009731FD" w:rsidR="003B1545" w:rsidP="3A0E0FCD" w:rsidRDefault="003B1545" w14:paraId="2264E70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istniejący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wielkością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kształtem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dziobów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rodzajem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spożywanego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pokarmu</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140038DC"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sposoby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ochrony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67921BAC" w14:textId="77777777">
            <w:pPr>
              <w:contextualSpacing/>
              <w:rPr>
                <w:rFonts w:cstheme="minorHAnsi"/>
                <w:sz w:val="20"/>
                <w:szCs w:val="20"/>
              </w:rPr>
            </w:pPr>
          </w:p>
        </w:tc>
        <w:tc>
          <w:tcPr>
            <w:tcW w:w="2125" w:type="dxa"/>
            <w:tcMar/>
          </w:tcPr>
          <w:p w:rsidRPr="009731FD" w:rsidR="003B1545" w:rsidP="3A0E0FCD" w:rsidRDefault="003B1545" w14:paraId="6B3C87D3"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stałocieplnością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środowiskiem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trybem</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0C338A8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1C74EA">
              <w:rPr>
                <w:rFonts w:ascii="Calibri" w:hAnsi="Calibri" w:cs="Calibri" w:asciiTheme="minorAscii" w:hAnsiTheme="minorAscii" w:cstheme="minorAscii"/>
                <w:sz w:val="20"/>
                <w:szCs w:val="20"/>
                <w:lang w:val="en-US"/>
              </w:rPr>
              <w:t>korzysta</w:t>
            </w:r>
            <w:r w:rsidRPr="3A0E0FCD" w:rsidR="001C74EA">
              <w:rPr>
                <w:rFonts w:ascii="Calibri" w:hAnsi="Calibri" w:cs="Calibri" w:asciiTheme="minorAscii" w:hAnsiTheme="minorAscii" w:cstheme="minorAscii"/>
                <w:sz w:val="20"/>
                <w:szCs w:val="20"/>
                <w:lang w:val="en-US"/>
              </w:rPr>
              <w:t xml:space="preserve"> z </w:t>
            </w:r>
            <w:r w:rsidRPr="3A0E0FCD" w:rsidR="001C74EA">
              <w:rPr>
                <w:rFonts w:ascii="Calibri" w:hAnsi="Calibri" w:cs="Calibri" w:asciiTheme="minorAscii" w:hAnsiTheme="minorAscii" w:cstheme="minorAscii"/>
                <w:sz w:val="20"/>
                <w:szCs w:val="20"/>
                <w:lang w:val="en-US"/>
              </w:rPr>
              <w:t>aplikacji</w:t>
            </w:r>
            <w:r w:rsidRPr="3A0E0FCD" w:rsidR="001C74EA">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 xml:space="preserve"> </w:t>
            </w:r>
            <w:r w:rsidRPr="3A0E0FCD" w:rsidR="001C74EA">
              <w:rPr>
                <w:rFonts w:ascii="Calibri" w:hAnsi="Calibri" w:cs="Calibri" w:asciiTheme="minorAscii" w:hAnsiTheme="minorAscii" w:cstheme="minorAscii"/>
                <w:sz w:val="20"/>
                <w:szCs w:val="20"/>
                <w:lang w:val="en-US"/>
              </w:rPr>
              <w:t xml:space="preserve">do </w:t>
            </w:r>
            <w:r w:rsidRPr="3A0E0FCD" w:rsidR="001C74EA">
              <w:rPr>
                <w:rFonts w:ascii="Calibri" w:hAnsi="Calibri" w:cs="Calibri" w:asciiTheme="minorAscii" w:hAnsiTheme="minorAscii" w:cstheme="minorAscii"/>
                <w:sz w:val="20"/>
                <w:szCs w:val="20"/>
                <w:lang w:val="en-US"/>
              </w:rPr>
              <w:t>oznaczania</w:t>
            </w:r>
            <w:r w:rsidRPr="3A0E0FCD" w:rsidR="001C74EA">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popularnych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gatunków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ptaków</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30567E5D" w14:textId="77777777">
            <w:pPr>
              <w:contextualSpacing/>
              <w:rPr>
                <w:rFonts w:cstheme="minorHAnsi"/>
                <w:sz w:val="20"/>
                <w:szCs w:val="20"/>
                <w:lang w:val="pl-PL"/>
              </w:rPr>
            </w:pPr>
          </w:p>
        </w:tc>
      </w:tr>
      <w:tr w:rsidRPr="008306A5" w:rsidR="003B1545" w:rsidTr="32C545F9" w14:paraId="1481237A" w14:textId="77777777">
        <w:tc>
          <w:tcPr>
            <w:tcW w:w="1696" w:type="dxa"/>
            <w:vMerge/>
            <w:tcMar/>
          </w:tcPr>
          <w:p w:rsidRPr="00E055E8" w:rsidR="003B1545" w:rsidP="00664542" w:rsidRDefault="003B1545" w14:paraId="3F0F1A03" w14:textId="77777777">
            <w:pPr>
              <w:contextualSpacing/>
              <w:rPr>
                <w:rFonts w:cstheme="minorHAnsi"/>
                <w:sz w:val="20"/>
                <w:szCs w:val="20"/>
                <w:lang w:val="pl-PL"/>
              </w:rPr>
            </w:pPr>
          </w:p>
        </w:tc>
        <w:tc>
          <w:tcPr>
            <w:tcW w:w="1843" w:type="dxa"/>
            <w:tcMar/>
          </w:tcPr>
          <w:p w:rsidRPr="001C74EA" w:rsidR="003B1545" w:rsidP="00664542" w:rsidRDefault="003B1545" w14:paraId="4165BF74" w14:textId="77777777">
            <w:pPr>
              <w:pStyle w:val="Pa21"/>
              <w:rPr>
                <w:rFonts w:asciiTheme="minorHAnsi" w:hAnsiTheme="minorHAnsi" w:cstheme="minorHAnsi"/>
                <w:b/>
                <w:color w:val="000000"/>
                <w:sz w:val="20"/>
                <w:szCs w:val="20"/>
              </w:rPr>
            </w:pPr>
            <w:r w:rsidRPr="001C74EA">
              <w:rPr>
                <w:rFonts w:asciiTheme="minorHAnsi" w:hAnsiTheme="minorHAnsi" w:cstheme="minorHAnsi"/>
                <w:b/>
                <w:color w:val="000000"/>
                <w:sz w:val="20"/>
                <w:szCs w:val="20"/>
              </w:rPr>
              <w:t xml:space="preserve">21. Ssaki </w:t>
            </w:r>
            <w:r w:rsidR="001C74EA">
              <w:rPr>
                <w:rFonts w:asciiTheme="minorHAnsi" w:hAnsiTheme="minorHAnsi" w:cstheme="minorHAnsi"/>
                <w:b/>
                <w:color w:val="000000"/>
                <w:sz w:val="20"/>
                <w:szCs w:val="20"/>
              </w:rPr>
              <w:t>łożyskowe</w:t>
            </w:r>
            <w:r w:rsidRPr="001C74EA">
              <w:rPr>
                <w:rFonts w:asciiTheme="minorHAnsi" w:hAnsiTheme="minorHAnsi" w:cstheme="minorHAnsi"/>
                <w:b/>
                <w:color w:val="000000"/>
                <w:sz w:val="20"/>
                <w:szCs w:val="20"/>
              </w:rPr>
              <w:t xml:space="preserve"> kręgowce, które karmią młode mlekiem </w:t>
            </w:r>
          </w:p>
          <w:p w:rsidRPr="00E055E8" w:rsidR="003B1545" w:rsidP="00664542" w:rsidRDefault="003B1545" w14:paraId="776EACB0" w14:textId="77777777">
            <w:pPr>
              <w:contextualSpacing/>
              <w:rPr>
                <w:rFonts w:cstheme="minorHAnsi"/>
                <w:sz w:val="20"/>
                <w:szCs w:val="20"/>
                <w:lang w:val="pl-PL"/>
              </w:rPr>
            </w:pPr>
          </w:p>
        </w:tc>
        <w:tc>
          <w:tcPr>
            <w:tcW w:w="1985" w:type="dxa"/>
            <w:tcMar/>
          </w:tcPr>
          <w:p w:rsidRPr="009731FD" w:rsidR="003B1545" w:rsidP="3A0E0FCD" w:rsidRDefault="003B1545" w14:paraId="6BE3DD3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występowania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1FA9610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podstawie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zewnętrzną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3FFBA38E" w14:textId="77777777">
            <w:pPr>
              <w:ind w:firstLine="708"/>
              <w:contextualSpacing/>
              <w:rPr>
                <w:rFonts w:cstheme="minorHAnsi"/>
                <w:sz w:val="20"/>
                <w:szCs w:val="20"/>
                <w:lang w:val="pl-PL"/>
              </w:rPr>
            </w:pPr>
          </w:p>
        </w:tc>
        <w:tc>
          <w:tcPr>
            <w:tcW w:w="2126" w:type="dxa"/>
            <w:tcMar/>
          </w:tcPr>
          <w:p w:rsidRPr="009731FD" w:rsidR="003B1545" w:rsidP="3A0E0FCD" w:rsidRDefault="003B1545" w14:paraId="33BE54E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zróżnicowanie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siedlisk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zajmowanych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ssaki</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27CC055A"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określa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jako</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zwierzęta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stałocieplne</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58F6029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wytwory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skóry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70CE6432" w14:textId="77777777">
            <w:pPr>
              <w:contextualSpacing/>
              <w:rPr>
                <w:rFonts w:cstheme="minorHAnsi"/>
                <w:sz w:val="20"/>
                <w:szCs w:val="20"/>
                <w:lang w:val="pl-PL"/>
              </w:rPr>
            </w:pPr>
          </w:p>
        </w:tc>
        <w:tc>
          <w:tcPr>
            <w:tcW w:w="2126" w:type="dxa"/>
            <w:tcMar/>
          </w:tcPr>
          <w:p w:rsidR="003B1545" w:rsidP="3A0E0FCD" w:rsidRDefault="003B1545" w14:paraId="38E6D05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ilustracji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lub</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żywym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obiekcie</w:t>
            </w:r>
            <w:r w:rsidRPr="3A0E0FCD" w:rsidR="00C6738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cechy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charakterystyczne</w:t>
            </w:r>
          </w:p>
          <w:p w:rsidRPr="009731FD" w:rsidR="003B1545" w:rsidP="3A0E0FCD" w:rsidRDefault="003B1545" w14:paraId="09D39551"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wspólne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1513F3A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skóry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ma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z </w:t>
            </w:r>
            <w:r w:rsidRPr="3A0E0FCD" w:rsidR="003B1545">
              <w:rPr>
                <w:rFonts w:ascii="Calibri" w:hAnsi="Calibri" w:cs="Calibri" w:asciiTheme="minorAscii" w:hAnsiTheme="minorAscii" w:cstheme="minorAscii"/>
                <w:sz w:val="20"/>
                <w:szCs w:val="20"/>
                <w:lang w:val="en-US"/>
              </w:rPr>
              <w:t>utrzymywaniem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stałocieplności</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397651F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proces</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rozmnażania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rozwój</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0B33287B" w14:textId="77777777">
            <w:pPr>
              <w:contextualSpacing/>
              <w:rPr>
                <w:rFonts w:cstheme="minorHAnsi"/>
                <w:sz w:val="20"/>
                <w:szCs w:val="20"/>
                <w:lang w:val="pl-PL"/>
              </w:rPr>
            </w:pPr>
          </w:p>
        </w:tc>
        <w:tc>
          <w:tcPr>
            <w:tcW w:w="2093" w:type="dxa"/>
            <w:tcMar/>
          </w:tcPr>
          <w:p w:rsidRPr="009731FD" w:rsidR="003B1545" w:rsidP="3A0E0FCD" w:rsidRDefault="003B1545" w14:paraId="44A4AF8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opisuje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przystosowania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różnych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życia</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7CEFAF40"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charakteryzuje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opiekę</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nad</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potomstwem</w:t>
            </w:r>
            <w:r w:rsidRPr="3A0E0FCD" w:rsidR="003B1545">
              <w:rPr>
                <w:rFonts w:ascii="Calibri" w:hAnsi="Calibri" w:cs="Calibri" w:asciiTheme="minorAscii" w:hAnsiTheme="minorAscii" w:cstheme="minorAscii"/>
                <w:sz w:val="20"/>
                <w:szCs w:val="20"/>
                <w:lang w:val="en-US"/>
              </w:rPr>
              <w:t xml:space="preserve"> u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12233432"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identyfikuje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wytwory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skóry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6B962513" w14:textId="77777777">
            <w:pPr>
              <w:contextualSpacing/>
              <w:rPr>
                <w:rFonts w:cstheme="minorHAnsi"/>
                <w:sz w:val="20"/>
                <w:szCs w:val="20"/>
              </w:rPr>
            </w:pPr>
          </w:p>
        </w:tc>
        <w:tc>
          <w:tcPr>
            <w:tcW w:w="2125" w:type="dxa"/>
            <w:tcMar/>
          </w:tcPr>
          <w:p w:rsidRPr="009731FD" w:rsidR="003B1545" w:rsidP="3A0E0FCD" w:rsidRDefault="003B1545" w14:paraId="7A192B9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związek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zachodzący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wymianą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gazową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zróżnicowanymi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środowiskami</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występowania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życiową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aktywnością</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32AAD41E"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funkcje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skóry</w:t>
            </w:r>
            <w:r w:rsidRPr="3A0E0FCD" w:rsidR="003B1545">
              <w:rPr>
                <w:rFonts w:ascii="Calibri" w:hAnsi="Calibri" w:cs="Calibri" w:asciiTheme="minorAscii" w:hAnsiTheme="minorAscii" w:cstheme="minorAscii"/>
                <w:sz w:val="20"/>
                <w:szCs w:val="20"/>
                <w:lang w:val="en-US"/>
              </w:rPr>
              <w:t xml:space="preserve"> w </w:t>
            </w:r>
            <w:r w:rsidRPr="3A0E0FCD" w:rsidR="003B1545">
              <w:rPr>
                <w:rFonts w:ascii="Calibri" w:hAnsi="Calibri" w:cs="Calibri" w:asciiTheme="minorAscii" w:hAnsiTheme="minorAscii" w:cstheme="minorAscii"/>
                <w:sz w:val="20"/>
                <w:szCs w:val="20"/>
                <w:lang w:val="en-US"/>
              </w:rPr>
              <w:t>aspekcie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różnorodności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siedlisk</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zajmowanych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ssaki</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5E9851A6" w14:textId="77777777">
            <w:pPr>
              <w:contextualSpacing/>
              <w:rPr>
                <w:rFonts w:cstheme="minorHAnsi"/>
                <w:sz w:val="20"/>
                <w:szCs w:val="20"/>
                <w:lang w:val="pl-PL"/>
              </w:rPr>
            </w:pPr>
          </w:p>
        </w:tc>
      </w:tr>
      <w:tr w:rsidR="003B1545" w:rsidTr="32C545F9" w14:paraId="4A701FBD" w14:textId="77777777">
        <w:tc>
          <w:tcPr>
            <w:tcW w:w="1696" w:type="dxa"/>
            <w:vMerge/>
            <w:tcMar/>
          </w:tcPr>
          <w:p w:rsidRPr="00E055E8" w:rsidR="003B1545" w:rsidP="00664542" w:rsidRDefault="003B1545" w14:paraId="393AAE73" w14:textId="77777777">
            <w:pPr>
              <w:contextualSpacing/>
              <w:rPr>
                <w:rFonts w:cstheme="minorHAnsi"/>
                <w:sz w:val="20"/>
                <w:szCs w:val="20"/>
                <w:lang w:val="pl-PL"/>
              </w:rPr>
            </w:pPr>
          </w:p>
        </w:tc>
        <w:tc>
          <w:tcPr>
            <w:tcW w:w="1843" w:type="dxa"/>
            <w:tcMar/>
          </w:tcPr>
          <w:p w:rsidRPr="001C74EA" w:rsidR="003B1545" w:rsidP="00664542" w:rsidRDefault="003B1545" w14:paraId="1B435549" w14:textId="77777777">
            <w:pPr>
              <w:pStyle w:val="Pa21"/>
              <w:rPr>
                <w:rFonts w:asciiTheme="minorHAnsi" w:hAnsiTheme="minorHAnsi" w:cstheme="minorHAnsi"/>
                <w:b/>
                <w:color w:val="000000"/>
                <w:sz w:val="20"/>
                <w:szCs w:val="20"/>
              </w:rPr>
            </w:pPr>
            <w:r w:rsidRPr="001C74EA">
              <w:rPr>
                <w:rFonts w:asciiTheme="minorHAnsi" w:hAnsiTheme="minorHAnsi" w:cstheme="minorHAnsi"/>
                <w:b/>
                <w:color w:val="000000"/>
                <w:sz w:val="20"/>
                <w:szCs w:val="20"/>
              </w:rPr>
              <w:t xml:space="preserve">22. Przegląd </w:t>
            </w:r>
          </w:p>
          <w:p w:rsidRPr="001C74EA" w:rsidR="003B1545" w:rsidP="00664542" w:rsidRDefault="003B1545" w14:paraId="012B8D64" w14:textId="77777777">
            <w:pPr>
              <w:pStyle w:val="Pa21"/>
              <w:rPr>
                <w:rFonts w:asciiTheme="minorHAnsi" w:hAnsiTheme="minorHAnsi" w:cstheme="minorHAnsi"/>
                <w:b/>
                <w:color w:val="000000"/>
                <w:sz w:val="20"/>
                <w:szCs w:val="20"/>
              </w:rPr>
            </w:pPr>
            <w:r w:rsidRPr="001C74EA">
              <w:rPr>
                <w:rFonts w:asciiTheme="minorHAnsi" w:hAnsiTheme="minorHAnsi" w:cstheme="minorHAnsi"/>
                <w:b/>
                <w:color w:val="000000"/>
                <w:sz w:val="20"/>
                <w:szCs w:val="20"/>
              </w:rPr>
              <w:t xml:space="preserve">i znaczenie ssaków </w:t>
            </w:r>
          </w:p>
          <w:p w:rsidRPr="009731FD" w:rsidR="003B1545" w:rsidP="00664542" w:rsidRDefault="003B1545" w14:paraId="7EDBEDD2" w14:textId="77777777">
            <w:pPr>
              <w:contextualSpacing/>
              <w:rPr>
                <w:rFonts w:cstheme="minorHAnsi"/>
                <w:sz w:val="20"/>
                <w:szCs w:val="20"/>
              </w:rPr>
            </w:pPr>
          </w:p>
        </w:tc>
        <w:tc>
          <w:tcPr>
            <w:tcW w:w="1985" w:type="dxa"/>
            <w:tcMar/>
          </w:tcPr>
          <w:p w:rsidRPr="009731FD" w:rsidR="003B1545" w:rsidP="3A0E0FCD" w:rsidRDefault="003B1545" w14:paraId="563F8FD8"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przystosowania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zróżnicowanych</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środowisk</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bytowania</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5F7E2EE7" w14:textId="77777777">
            <w:pPr>
              <w:contextualSpacing/>
              <w:rPr>
                <w:rFonts w:cstheme="minorHAnsi"/>
                <w:sz w:val="20"/>
                <w:szCs w:val="20"/>
                <w:lang w:val="pl-PL"/>
              </w:rPr>
            </w:pPr>
          </w:p>
        </w:tc>
        <w:tc>
          <w:tcPr>
            <w:tcW w:w="2126" w:type="dxa"/>
            <w:tcMar/>
          </w:tcPr>
          <w:p w:rsidRPr="009731FD" w:rsidR="003B1545" w:rsidP="3A0E0FCD" w:rsidRDefault="003B1545" w14:paraId="06DA412B"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zależność</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między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budową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morfologiczną</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a </w:t>
            </w:r>
            <w:r w:rsidRPr="3A0E0FCD" w:rsidR="003B1545">
              <w:rPr>
                <w:rFonts w:ascii="Calibri" w:hAnsi="Calibri" w:cs="Calibri" w:asciiTheme="minorAscii" w:hAnsiTheme="minorAscii" w:cstheme="minorAscii"/>
                <w:sz w:val="20"/>
                <w:szCs w:val="20"/>
                <w:lang w:val="en-US"/>
              </w:rPr>
              <w:t>zajmowanym</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przez</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siedliskiem</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7E02BBA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nazywa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wskazane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zęby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49E5D5E0" w14:textId="77777777">
            <w:pPr>
              <w:contextualSpacing/>
              <w:rPr>
                <w:rFonts w:cstheme="minorHAnsi"/>
                <w:sz w:val="20"/>
                <w:szCs w:val="20"/>
              </w:rPr>
            </w:pPr>
          </w:p>
        </w:tc>
        <w:tc>
          <w:tcPr>
            <w:tcW w:w="2126" w:type="dxa"/>
            <w:tcMar/>
          </w:tcPr>
          <w:p w:rsidR="003B1545" w:rsidP="3A0E0FCD" w:rsidRDefault="003B1545" w14:paraId="114AD4E9"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rozpoznaje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zęby</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funkcje</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7ED69CA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wyjaśnia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przyrody</w:t>
            </w:r>
            <w:r w:rsidRPr="3A0E0FCD" w:rsidR="003B1545">
              <w:rPr>
                <w:rFonts w:ascii="Calibri" w:hAnsi="Calibri" w:cs="Calibri" w:asciiTheme="minorAscii" w:hAnsiTheme="minorAscii" w:cstheme="minorAscii"/>
                <w:sz w:val="20"/>
                <w:szCs w:val="20"/>
                <w:lang w:val="en-US"/>
              </w:rPr>
              <w:t xml:space="preserve"> </w:t>
            </w:r>
          </w:p>
          <w:p w:rsidRPr="009731FD" w:rsidR="003B1545" w:rsidP="00664542" w:rsidRDefault="003B1545" w14:paraId="0A447A61" w14:textId="77777777">
            <w:pPr>
              <w:contextualSpacing/>
              <w:rPr>
                <w:rFonts w:cstheme="minorHAnsi"/>
                <w:sz w:val="20"/>
                <w:szCs w:val="20"/>
              </w:rPr>
            </w:pPr>
          </w:p>
        </w:tc>
        <w:tc>
          <w:tcPr>
            <w:tcW w:w="2093" w:type="dxa"/>
            <w:tcMar/>
          </w:tcPr>
          <w:p w:rsidRPr="009731FD" w:rsidR="003B1545" w:rsidP="3A0E0FCD" w:rsidRDefault="003B1545" w14:paraId="00178846"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omawia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znaczenie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21D39F47"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wymienia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zagrożenia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dla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p>
          <w:p w:rsidRPr="00E055E8" w:rsidR="003B1545" w:rsidP="00664542" w:rsidRDefault="003B1545" w14:paraId="4E9222F6" w14:textId="77777777">
            <w:pPr>
              <w:contextualSpacing/>
              <w:rPr>
                <w:rFonts w:cstheme="minorHAnsi"/>
                <w:sz w:val="20"/>
                <w:szCs w:val="20"/>
                <w:lang w:val="pl-PL"/>
              </w:rPr>
            </w:pPr>
          </w:p>
        </w:tc>
        <w:tc>
          <w:tcPr>
            <w:tcW w:w="2125" w:type="dxa"/>
            <w:tcMar/>
          </w:tcPr>
          <w:p w:rsidRPr="009731FD" w:rsidR="003B1545" w:rsidP="3A0E0FCD" w:rsidRDefault="003B1545" w14:paraId="5754195F"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analizuje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zagrożenia</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ssaków</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i</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wskazuje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sposoby</w:t>
            </w:r>
            <w:r w:rsidRPr="3A0E0FCD" w:rsidR="003B1545">
              <w:rPr>
                <w:rFonts w:ascii="Calibri" w:hAnsi="Calibri" w:cs="Calibri" w:asciiTheme="minorAscii" w:hAnsiTheme="minorAscii" w:cstheme="minorAscii"/>
                <w:sz w:val="20"/>
                <w:szCs w:val="20"/>
                <w:lang w:val="en-US"/>
              </w:rPr>
              <w:t xml:space="preserve"> ich </w:t>
            </w:r>
            <w:r w:rsidRPr="3A0E0FCD" w:rsidR="003B1545">
              <w:rPr>
                <w:rFonts w:ascii="Calibri" w:hAnsi="Calibri" w:cs="Calibri" w:asciiTheme="minorAscii" w:hAnsiTheme="minorAscii" w:cstheme="minorAscii"/>
                <w:sz w:val="20"/>
                <w:szCs w:val="20"/>
                <w:lang w:val="en-US"/>
              </w:rPr>
              <w:t>ochrony</w:t>
            </w:r>
            <w:r w:rsidRPr="3A0E0FCD" w:rsidR="003B1545">
              <w:rPr>
                <w:rFonts w:ascii="Calibri" w:hAnsi="Calibri" w:cs="Calibri" w:asciiTheme="minorAscii" w:hAnsiTheme="minorAscii" w:cstheme="minorAscii"/>
                <w:sz w:val="20"/>
                <w:szCs w:val="20"/>
                <w:lang w:val="en-US"/>
              </w:rPr>
              <w:t xml:space="preserve"> </w:t>
            </w:r>
          </w:p>
          <w:p w:rsidRPr="009731FD" w:rsidR="003B1545" w:rsidP="3A0E0FCD" w:rsidRDefault="003B1545" w14:paraId="505E41D4" w14:textId="77777777" w14:noSpellErr="1">
            <w:pPr>
              <w:pStyle w:val="Default"/>
              <w:rPr>
                <w:rFonts w:ascii="Calibri" w:hAnsi="Calibri" w:cs="Calibri" w:asciiTheme="minorAscii" w:hAnsiTheme="minorAscii" w:cstheme="minorAscii"/>
                <w:sz w:val="20"/>
                <w:szCs w:val="20"/>
                <w:lang w:val="en-US"/>
              </w:rPr>
            </w:pPr>
            <w:r w:rsidRPr="3A0E0FCD" w:rsidR="003B1545">
              <w:rPr>
                <w:rFonts w:ascii="Calibri" w:hAnsi="Calibri" w:eastAsia="Wingdings 2" w:cs="Calibri" w:asciiTheme="minorAscii" w:hAnsiTheme="minorAscii" w:cstheme="minorAscii"/>
                <w:sz w:val="20"/>
                <w:szCs w:val="20"/>
                <w:lang w:val="en-US"/>
              </w:rPr>
              <w:t>□</w:t>
            </w:r>
            <w:r w:rsidRPr="3A0E0FCD" w:rsidR="003B1545">
              <w:rPr>
                <w:rFonts w:ascii="Calibri" w:hAnsi="Calibri" w:cs="Calibri" w:asciiTheme="minorAscii" w:hAnsiTheme="minorAscii" w:cstheme="minorAscii"/>
                <w:sz w:val="20"/>
                <w:szCs w:val="20"/>
                <w:lang w:val="en-US"/>
              </w:rPr>
              <w:t>wykazuje</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przynależność</w:t>
            </w:r>
            <w:r w:rsidRPr="3A0E0FCD" w:rsidR="003B1545">
              <w:rPr>
                <w:rFonts w:ascii="Calibri" w:hAnsi="Calibri" w:cs="Calibri" w:asciiTheme="minorAscii" w:hAnsiTheme="minorAscii" w:cstheme="minorAscii"/>
                <w:sz w:val="20"/>
                <w:szCs w:val="20"/>
                <w:lang w:val="en-US"/>
              </w:rPr>
              <w:t xml:space="preserve"> </w:t>
            </w:r>
            <w:r w:rsidRPr="3A0E0FCD" w:rsidR="003B1545">
              <w:rPr>
                <w:rFonts w:ascii="Calibri" w:hAnsi="Calibri" w:cs="Calibri" w:asciiTheme="minorAscii" w:hAnsiTheme="minorAscii" w:cstheme="minorAscii"/>
                <w:sz w:val="20"/>
                <w:szCs w:val="20"/>
                <w:lang w:val="en-US"/>
              </w:rPr>
              <w:t>człowieka</w:t>
            </w:r>
            <w:r w:rsidRPr="3A0E0FCD" w:rsidR="003B1545">
              <w:rPr>
                <w:rFonts w:ascii="Calibri" w:hAnsi="Calibri" w:cs="Calibri" w:asciiTheme="minorAscii" w:hAnsiTheme="minorAscii" w:cstheme="minorAscii"/>
                <w:sz w:val="20"/>
                <w:szCs w:val="20"/>
                <w:lang w:val="en-US"/>
              </w:rPr>
              <w:t xml:space="preserve"> do </w:t>
            </w:r>
            <w:r w:rsidRPr="3A0E0FCD" w:rsidR="003B1545">
              <w:rPr>
                <w:rFonts w:ascii="Calibri" w:hAnsi="Calibri" w:cs="Calibri" w:asciiTheme="minorAscii" w:hAnsiTheme="minorAscii" w:cstheme="minorAscii"/>
                <w:sz w:val="20"/>
                <w:szCs w:val="20"/>
                <w:lang w:val="en-US"/>
              </w:rPr>
              <w:t>ssaków</w:t>
            </w:r>
          </w:p>
          <w:p w:rsidRPr="009731FD" w:rsidR="003B1545" w:rsidP="00664542" w:rsidRDefault="003B1545" w14:paraId="4B104692" w14:textId="77777777">
            <w:pPr>
              <w:contextualSpacing/>
              <w:rPr>
                <w:rFonts w:cstheme="minorHAnsi"/>
                <w:sz w:val="20"/>
                <w:szCs w:val="20"/>
              </w:rPr>
            </w:pPr>
          </w:p>
        </w:tc>
      </w:tr>
    </w:tbl>
    <w:p w:rsidRPr="006A40DF" w:rsidR="003B1545" w:rsidP="003B1545" w:rsidRDefault="003B1545" w14:paraId="4A7E6130" w14:textId="77777777">
      <w:pPr>
        <w:contextualSpacing/>
        <w:rPr>
          <w:sz w:val="20"/>
        </w:rPr>
      </w:pPr>
    </w:p>
    <w:p w:rsidRPr="003B1545" w:rsidR="00C2032C" w:rsidP="003B1545" w:rsidRDefault="00C2032C" w14:paraId="6D634BDF" w14:textId="77777777"/>
    <w:sectPr w:rsidRPr="003B1545" w:rsidR="00C2032C" w:rsidSect="00CA1EC3">
      <w:footerReference w:type="default" r:id="rId8"/>
      <w:pgSz w:w="16838" w:h="11906" w:orient="landscape"/>
      <w:pgMar w:top="1418"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6311" w:rsidP="00BE283B" w:rsidRDefault="00596311" w14:paraId="14C959D5" w14:textId="77777777">
      <w:r>
        <w:separator/>
      </w:r>
    </w:p>
  </w:endnote>
  <w:endnote w:type="continuationSeparator" w:id="0">
    <w:p w:rsidR="00596311" w:rsidP="00BE283B" w:rsidRDefault="00596311" w14:paraId="7A0785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Roboto">
    <w:altName w:val="Times New Roman"/>
    <w:charset w:val="00"/>
    <w:family w:val="auto"/>
    <w:pitch w:val="variable"/>
    <w:sig w:usb0="E0000AFF" w:usb1="5000217F" w:usb2="00000021" w:usb3="00000000" w:csb0="0000019F" w:csb1="00000000"/>
  </w:font>
  <w:font w:name="Humanst521EU">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3951" w:rsidRDefault="00AC675E" w14:paraId="001C0D21" w14:textId="77777777">
    <w:pPr>
      <w:pStyle w:val="Stopka"/>
      <w:jc w:val="right"/>
    </w:pPr>
    <w:r>
      <w:fldChar w:fldCharType="begin"/>
    </w:r>
    <w:r w:rsidR="00E23951">
      <w:instrText xml:space="preserve"> PAGE   \* MERGEFORMAT </w:instrText>
    </w:r>
    <w:r>
      <w:fldChar w:fldCharType="separate"/>
    </w:r>
    <w:r w:rsidR="008306A5">
      <w:rPr>
        <w:noProof/>
      </w:rPr>
      <w:t>6</w:t>
    </w:r>
    <w:r>
      <w:fldChar w:fldCharType="end"/>
    </w:r>
  </w:p>
  <w:p w:rsidR="00E23951" w:rsidRDefault="00000000" w14:paraId="4F30625C" w14:textId="77777777">
    <w:pPr>
      <w:pStyle w:val="Stopka1"/>
      <w:jc w:val="center"/>
    </w:pPr>
    <w:r>
      <w:rPr>
        <w:noProof/>
        <w:lang w:val="pl-PL" w:eastAsia="pl-PL" w:bidi="ar-SA"/>
      </w:rPr>
      <w:pict w14:anchorId="49A93DA3">
        <v:group id="Group 18" style="position:absolute;left:0;text-align:left;margin-left:-28.4pt;margin-top:-2.85pt;width:243.85pt;height:30.05pt;z-index:251657728" coordsize="4877,601" coordorigin="1091,15878" o:spid="_x0000_s10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left:1091;top:15906;width:833;height:573;visibility:visible" alt="logoNE_rgb"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p2Ji/AAAA2gAAAA8AAABkcnMvZG93bnJldi54bWxEj9GKwjAURN8F/yFcwTdNreAu1SgiLvgm&#10;dv2AS3O3KTY3tYm169cbQfBxmJkzzGrT21p01PrKsYLZNAFBXDhdcang/Psz+QbhA7LG2jEp+CcP&#10;m/VwsMJMuzufqMtDKSKEfYYKTAhNJqUvDFn0U9cQR+/PtRZDlG0pdYv3CLe1TJNkIS1WHBcMNrQz&#10;VFzym1Xw2JvFHI/B3vKvC54x79L59ajUeNRvlyAC9eETfrcPWkEKryvxBsj1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KdiYvwAAANoAAAAPAAAAAAAAAAAAAAAAAJ8CAABk&#10;cnMvZG93bnJldi54bWxQSwUGAAAAAAQABAD3AAAAiwMAAAAA&#10;">
            <v:imagedata o:title="logoNE_rgb" r:id="rId1"/>
          </v:shape>
          <v:shapetype id="_x0000_t202" coordsize="21600,21600" o:spt="202" path="m,l,21600r21600,l21600,xe">
            <v:stroke joinstyle="miter"/>
            <v:path gradientshapeok="t" o:connecttype="rect"/>
          </v:shapetype>
          <v:shape id="Text Box 17" style="position:absolute;left:2030;top:15878;width:3938;height:567;visibility:visible" o:spid="_x0000_s1026"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dPMIA&#10;AADaAAAADwAAAGRycy9kb3ducmV2LnhtbESPQWsCMRSE7wX/Q3hCbzWrgsjWKCIKgie3Wnp8TZ6b&#10;xc3Lsonu+u8bQehxmJlvmMWqd7W4UxsqzwrGowwEsfam4lLB6Wv3MQcRIrLB2jMpeFCA1XLwtsDc&#10;+I6PdC9iKRKEQ44KbIxNLmXQlhyGkW+Ik3fxrcOYZFtK02KX4K6WkyybSYcVpwWLDW0s6Wtxcwp+&#10;D9/Z6XHsZlr/WHOdb6vudi6Ueh/2608Qkfr4H36190bBFJ5X0g2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R08wgAAANoAAAAPAAAAAAAAAAAAAAAAAJgCAABkcnMvZG93&#10;bnJldi54bWxQSwUGAAAAAAQABAD1AAAAhwMAAAAA&#10;">
            <v:textbox inset="4mm,1mm,0,0">
              <w:txbxContent>
                <w:p w:rsidRPr="00F20F8E" w:rsidR="00E23951" w:rsidP="00245292" w:rsidRDefault="00E23951" w14:paraId="7CAE790B" w14:textId="77777777">
                  <w:pPr>
                    <w:pStyle w:val="StopkaCopyright"/>
                  </w:pPr>
                  <w:r w:rsidRPr="00F20F8E">
                    <w:t>www.dlanauczyciela.pl</w:t>
                  </w:r>
                </w:p>
                <w:p w:rsidRPr="00F20F8E" w:rsidR="00E23951" w:rsidP="00245292" w:rsidRDefault="00E23951" w14:paraId="4C668B3D" w14:textId="77777777">
                  <w:pPr>
                    <w:pStyle w:val="StopkaCopyright"/>
                  </w:pPr>
                  <w:r w:rsidRPr="00F20F8E">
                    <w:t>© Copyright by Nowa Era Sp. z o.o.</w:t>
                  </w:r>
                </w:p>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6311" w:rsidP="00BE283B" w:rsidRDefault="00596311" w14:paraId="53BEFF34" w14:textId="77777777">
      <w:r>
        <w:separator/>
      </w:r>
    </w:p>
  </w:footnote>
  <w:footnote w:type="continuationSeparator" w:id="0">
    <w:p w:rsidR="00596311" w:rsidP="00BE283B" w:rsidRDefault="00596311" w14:paraId="0550CD1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C1E"/>
    <w:multiLevelType w:val="hybridMultilevel"/>
    <w:tmpl w:val="8656319C"/>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 w15:restartNumberingAfterBreak="0">
    <w:nsid w:val="02CB5211"/>
    <w:multiLevelType w:val="hybridMultilevel"/>
    <w:tmpl w:val="1A3E2AD2"/>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03D939C2"/>
    <w:multiLevelType w:val="hybridMultilevel"/>
    <w:tmpl w:val="F4BC92FC"/>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 w15:restartNumberingAfterBreak="0">
    <w:nsid w:val="0483333C"/>
    <w:multiLevelType w:val="hybridMultilevel"/>
    <w:tmpl w:val="95EC0A28"/>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0C8503E6"/>
    <w:multiLevelType w:val="hybridMultilevel"/>
    <w:tmpl w:val="5C94018E"/>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0D150568"/>
    <w:multiLevelType w:val="hybridMultilevel"/>
    <w:tmpl w:val="246E1798"/>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 w15:restartNumberingAfterBreak="0">
    <w:nsid w:val="0E3E1040"/>
    <w:multiLevelType w:val="hybridMultilevel"/>
    <w:tmpl w:val="3EFCB7BE"/>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 w15:restartNumberingAfterBreak="0">
    <w:nsid w:val="0FA30F1C"/>
    <w:multiLevelType w:val="hybridMultilevel"/>
    <w:tmpl w:val="5604314E"/>
    <w:lvl w:ilvl="0" w:tplc="C7FA7AF4">
      <w:start w:val="3"/>
      <w:numFmt w:val="upperRoman"/>
      <w:lvlText w:val="%1."/>
      <w:lvlJc w:val="left"/>
      <w:pPr>
        <w:ind w:left="833" w:hanging="72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8" w15:restartNumberingAfterBreak="0">
    <w:nsid w:val="164C0F17"/>
    <w:multiLevelType w:val="hybridMultilevel"/>
    <w:tmpl w:val="3FC8477C"/>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 w15:restartNumberingAfterBreak="0">
    <w:nsid w:val="1D5877E5"/>
    <w:multiLevelType w:val="hybridMultilevel"/>
    <w:tmpl w:val="A4E4550E"/>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0">
    <w:nsid w:val="1F121AAD"/>
    <w:multiLevelType w:val="hybridMultilevel"/>
    <w:tmpl w:val="0E5ADBA2"/>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 w15:restartNumberingAfterBreak="0">
    <w:nsid w:val="1F400BC7"/>
    <w:multiLevelType w:val="hybridMultilevel"/>
    <w:tmpl w:val="2480C7A4"/>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20D8438F"/>
    <w:multiLevelType w:val="hybridMultilevel"/>
    <w:tmpl w:val="EEA6F7F0"/>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 w15:restartNumberingAfterBreak="0">
    <w:nsid w:val="23A765CE"/>
    <w:multiLevelType w:val="hybridMultilevel"/>
    <w:tmpl w:val="A4E454BA"/>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4" w15:restartNumberingAfterBreak="0">
    <w:nsid w:val="2A470EF7"/>
    <w:multiLevelType w:val="hybridMultilevel"/>
    <w:tmpl w:val="77381550"/>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5" w15:restartNumberingAfterBreak="0">
    <w:nsid w:val="2A787214"/>
    <w:multiLevelType w:val="hybridMultilevel"/>
    <w:tmpl w:val="6BA88974"/>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2B0177D1"/>
    <w:multiLevelType w:val="hybridMultilevel"/>
    <w:tmpl w:val="98021C2A"/>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7" w15:restartNumberingAfterBreak="0">
    <w:nsid w:val="2E8A233B"/>
    <w:multiLevelType w:val="hybridMultilevel"/>
    <w:tmpl w:val="9AD0C4F2"/>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8" w15:restartNumberingAfterBreak="0">
    <w:nsid w:val="3A076613"/>
    <w:multiLevelType w:val="hybridMultilevel"/>
    <w:tmpl w:val="87820890"/>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3C497470"/>
    <w:multiLevelType w:val="hybridMultilevel"/>
    <w:tmpl w:val="A056B5E8"/>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0" w15:restartNumberingAfterBreak="0">
    <w:nsid w:val="40251BB6"/>
    <w:multiLevelType w:val="hybridMultilevel"/>
    <w:tmpl w:val="766472BC"/>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1" w15:restartNumberingAfterBreak="0">
    <w:nsid w:val="41396CF7"/>
    <w:multiLevelType w:val="hybridMultilevel"/>
    <w:tmpl w:val="0D18AF46"/>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2" w15:restartNumberingAfterBreak="0">
    <w:nsid w:val="42296D64"/>
    <w:multiLevelType w:val="hybridMultilevel"/>
    <w:tmpl w:val="AA306AF2"/>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3" w15:restartNumberingAfterBreak="0">
    <w:nsid w:val="52000D14"/>
    <w:multiLevelType w:val="hybridMultilevel"/>
    <w:tmpl w:val="D4CA0006"/>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4" w15:restartNumberingAfterBreak="0">
    <w:nsid w:val="540B7D93"/>
    <w:multiLevelType w:val="hybridMultilevel"/>
    <w:tmpl w:val="648E2710"/>
    <w:lvl w:ilvl="0" w:tplc="00000000">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5" w15:restartNumberingAfterBreak="0">
    <w:nsid w:val="59363CD5"/>
    <w:multiLevelType w:val="hybridMultilevel"/>
    <w:tmpl w:val="EB467116"/>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6" w15:restartNumberingAfterBreak="0">
    <w:nsid w:val="5CD469F4"/>
    <w:multiLevelType w:val="hybridMultilevel"/>
    <w:tmpl w:val="09A8C8E2"/>
    <w:lvl w:ilvl="0" w:tplc="00000000">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7" w15:restartNumberingAfterBreak="0">
    <w:nsid w:val="61B9529B"/>
    <w:multiLevelType w:val="hybridMultilevel"/>
    <w:tmpl w:val="9FC8389A"/>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8" w15:restartNumberingAfterBreak="0">
    <w:nsid w:val="623D0974"/>
    <w:multiLevelType w:val="hybridMultilevel"/>
    <w:tmpl w:val="A366EF88"/>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9" w15:restartNumberingAfterBreak="0">
    <w:nsid w:val="668A15E1"/>
    <w:multiLevelType w:val="hybridMultilevel"/>
    <w:tmpl w:val="35DCA8B6"/>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0" w15:restartNumberingAfterBreak="0">
    <w:nsid w:val="6B0025F0"/>
    <w:multiLevelType w:val="hybridMultilevel"/>
    <w:tmpl w:val="404AE3A8"/>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1" w15:restartNumberingAfterBreak="0">
    <w:nsid w:val="6B8D50D8"/>
    <w:multiLevelType w:val="hybridMultilevel"/>
    <w:tmpl w:val="B1D8222E"/>
    <w:lvl w:ilvl="0" w:tplc="0BEA534A">
      <w:start w:val="1"/>
      <w:numFmt w:val="upperRoman"/>
      <w:lvlText w:val="%1."/>
      <w:lvlJc w:val="left"/>
      <w:pPr>
        <w:ind w:left="862" w:hanging="72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2" w15:restartNumberingAfterBreak="0">
    <w:nsid w:val="6E0920A9"/>
    <w:multiLevelType w:val="hybridMultilevel"/>
    <w:tmpl w:val="47C842D8"/>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3" w15:restartNumberingAfterBreak="0">
    <w:nsid w:val="70BF1EC9"/>
    <w:multiLevelType w:val="hybridMultilevel"/>
    <w:tmpl w:val="81062692"/>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4" w15:restartNumberingAfterBreak="0">
    <w:nsid w:val="731D791A"/>
    <w:multiLevelType w:val="hybridMultilevel"/>
    <w:tmpl w:val="6FC438A6"/>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5" w15:restartNumberingAfterBreak="0">
    <w:nsid w:val="774850F2"/>
    <w:multiLevelType w:val="hybridMultilevel"/>
    <w:tmpl w:val="2F005FCC"/>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6" w15:restartNumberingAfterBreak="0">
    <w:nsid w:val="797545E1"/>
    <w:multiLevelType w:val="hybridMultilevel"/>
    <w:tmpl w:val="F8E071AC"/>
    <w:lvl w:ilvl="0" w:tplc="301279BC">
      <w:start w:val="1"/>
      <w:numFmt w:val="bullet"/>
      <w:lvlText w:val=""/>
      <w:lvlJc w:val="left"/>
      <w:pPr>
        <w:ind w:left="901" w:hanging="360"/>
      </w:pPr>
      <w:rPr>
        <w:rFonts w:hint="default" w:ascii="Symbol" w:hAnsi="Symbol"/>
        <w:sz w:val="22"/>
        <w:szCs w:val="22"/>
      </w:rPr>
    </w:lvl>
    <w:lvl w:ilvl="1" w:tplc="04150003" w:tentative="1">
      <w:start w:val="1"/>
      <w:numFmt w:val="bullet"/>
      <w:lvlText w:val="o"/>
      <w:lvlJc w:val="left"/>
      <w:pPr>
        <w:ind w:left="1621" w:hanging="360"/>
      </w:pPr>
      <w:rPr>
        <w:rFonts w:hint="default" w:ascii="Courier New" w:hAnsi="Courier New" w:cs="Courier New"/>
      </w:rPr>
    </w:lvl>
    <w:lvl w:ilvl="2" w:tplc="04150005" w:tentative="1">
      <w:start w:val="1"/>
      <w:numFmt w:val="bullet"/>
      <w:lvlText w:val=""/>
      <w:lvlJc w:val="left"/>
      <w:pPr>
        <w:ind w:left="2341" w:hanging="360"/>
      </w:pPr>
      <w:rPr>
        <w:rFonts w:hint="default" w:ascii="Wingdings" w:hAnsi="Wingdings"/>
      </w:rPr>
    </w:lvl>
    <w:lvl w:ilvl="3" w:tplc="04150001" w:tentative="1">
      <w:start w:val="1"/>
      <w:numFmt w:val="bullet"/>
      <w:lvlText w:val=""/>
      <w:lvlJc w:val="left"/>
      <w:pPr>
        <w:ind w:left="3061" w:hanging="360"/>
      </w:pPr>
      <w:rPr>
        <w:rFonts w:hint="default" w:ascii="Symbol" w:hAnsi="Symbol"/>
      </w:rPr>
    </w:lvl>
    <w:lvl w:ilvl="4" w:tplc="04150003" w:tentative="1">
      <w:start w:val="1"/>
      <w:numFmt w:val="bullet"/>
      <w:lvlText w:val="o"/>
      <w:lvlJc w:val="left"/>
      <w:pPr>
        <w:ind w:left="3781" w:hanging="360"/>
      </w:pPr>
      <w:rPr>
        <w:rFonts w:hint="default" w:ascii="Courier New" w:hAnsi="Courier New" w:cs="Courier New"/>
      </w:rPr>
    </w:lvl>
    <w:lvl w:ilvl="5" w:tplc="04150005" w:tentative="1">
      <w:start w:val="1"/>
      <w:numFmt w:val="bullet"/>
      <w:lvlText w:val=""/>
      <w:lvlJc w:val="left"/>
      <w:pPr>
        <w:ind w:left="4501" w:hanging="360"/>
      </w:pPr>
      <w:rPr>
        <w:rFonts w:hint="default" w:ascii="Wingdings" w:hAnsi="Wingdings"/>
      </w:rPr>
    </w:lvl>
    <w:lvl w:ilvl="6" w:tplc="04150001" w:tentative="1">
      <w:start w:val="1"/>
      <w:numFmt w:val="bullet"/>
      <w:lvlText w:val=""/>
      <w:lvlJc w:val="left"/>
      <w:pPr>
        <w:ind w:left="5221" w:hanging="360"/>
      </w:pPr>
      <w:rPr>
        <w:rFonts w:hint="default" w:ascii="Symbol" w:hAnsi="Symbol"/>
      </w:rPr>
    </w:lvl>
    <w:lvl w:ilvl="7" w:tplc="04150003" w:tentative="1">
      <w:start w:val="1"/>
      <w:numFmt w:val="bullet"/>
      <w:lvlText w:val="o"/>
      <w:lvlJc w:val="left"/>
      <w:pPr>
        <w:ind w:left="5941" w:hanging="360"/>
      </w:pPr>
      <w:rPr>
        <w:rFonts w:hint="default" w:ascii="Courier New" w:hAnsi="Courier New" w:cs="Courier New"/>
      </w:rPr>
    </w:lvl>
    <w:lvl w:ilvl="8" w:tplc="04150005" w:tentative="1">
      <w:start w:val="1"/>
      <w:numFmt w:val="bullet"/>
      <w:lvlText w:val=""/>
      <w:lvlJc w:val="left"/>
      <w:pPr>
        <w:ind w:left="6661" w:hanging="360"/>
      </w:pPr>
      <w:rPr>
        <w:rFonts w:hint="default" w:ascii="Wingdings" w:hAnsi="Wingdings"/>
      </w:rPr>
    </w:lvl>
  </w:abstractNum>
  <w:abstractNum w:abstractNumId="37" w15:restartNumberingAfterBreak="0">
    <w:nsid w:val="7CE93F55"/>
    <w:multiLevelType w:val="hybridMultilevel"/>
    <w:tmpl w:val="C05053D8"/>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8" w15:restartNumberingAfterBreak="0">
    <w:nsid w:val="7D557787"/>
    <w:multiLevelType w:val="hybridMultilevel"/>
    <w:tmpl w:val="815E6B48"/>
    <w:lvl w:ilvl="0" w:tplc="301279BC">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num w:numId="1" w16cid:durableId="31619884">
    <w:abstractNumId w:val="26"/>
  </w:num>
  <w:num w:numId="2" w16cid:durableId="878053703">
    <w:abstractNumId w:val="24"/>
  </w:num>
  <w:num w:numId="3" w16cid:durableId="1374887882">
    <w:abstractNumId w:val="1"/>
  </w:num>
  <w:num w:numId="4" w16cid:durableId="1138570072">
    <w:abstractNumId w:val="14"/>
  </w:num>
  <w:num w:numId="5" w16cid:durableId="1842694021">
    <w:abstractNumId w:val="13"/>
  </w:num>
  <w:num w:numId="6" w16cid:durableId="1288900660">
    <w:abstractNumId w:val="3"/>
  </w:num>
  <w:num w:numId="7" w16cid:durableId="1086002181">
    <w:abstractNumId w:val="10"/>
  </w:num>
  <w:num w:numId="8" w16cid:durableId="1269464473">
    <w:abstractNumId w:val="28"/>
  </w:num>
  <w:num w:numId="9" w16cid:durableId="1452701729">
    <w:abstractNumId w:val="21"/>
  </w:num>
  <w:num w:numId="10" w16cid:durableId="216475378">
    <w:abstractNumId w:val="11"/>
  </w:num>
  <w:num w:numId="11" w16cid:durableId="180626616">
    <w:abstractNumId w:val="2"/>
  </w:num>
  <w:num w:numId="12" w16cid:durableId="840775604">
    <w:abstractNumId w:val="16"/>
  </w:num>
  <w:num w:numId="13" w16cid:durableId="1309632470">
    <w:abstractNumId w:val="38"/>
  </w:num>
  <w:num w:numId="14" w16cid:durableId="1240672441">
    <w:abstractNumId w:val="33"/>
  </w:num>
  <w:num w:numId="15" w16cid:durableId="69892961">
    <w:abstractNumId w:val="27"/>
  </w:num>
  <w:num w:numId="16" w16cid:durableId="1861972697">
    <w:abstractNumId w:val="5"/>
  </w:num>
  <w:num w:numId="17" w16cid:durableId="684285067">
    <w:abstractNumId w:val="32"/>
  </w:num>
  <w:num w:numId="18" w16cid:durableId="1951888213">
    <w:abstractNumId w:val="37"/>
  </w:num>
  <w:num w:numId="19" w16cid:durableId="309748157">
    <w:abstractNumId w:val="18"/>
  </w:num>
  <w:num w:numId="20" w16cid:durableId="636447064">
    <w:abstractNumId w:val="17"/>
  </w:num>
  <w:num w:numId="21" w16cid:durableId="953294426">
    <w:abstractNumId w:val="34"/>
  </w:num>
  <w:num w:numId="22" w16cid:durableId="1731221469">
    <w:abstractNumId w:val="30"/>
  </w:num>
  <w:num w:numId="23" w16cid:durableId="1068377370">
    <w:abstractNumId w:val="25"/>
  </w:num>
  <w:num w:numId="24" w16cid:durableId="808787892">
    <w:abstractNumId w:val="9"/>
  </w:num>
  <w:num w:numId="25" w16cid:durableId="2055041746">
    <w:abstractNumId w:val="35"/>
  </w:num>
  <w:num w:numId="26" w16cid:durableId="605233839">
    <w:abstractNumId w:val="19"/>
  </w:num>
  <w:num w:numId="27" w16cid:durableId="1783761183">
    <w:abstractNumId w:val="36"/>
  </w:num>
  <w:num w:numId="28" w16cid:durableId="1129205642">
    <w:abstractNumId w:val="29"/>
  </w:num>
  <w:num w:numId="29" w16cid:durableId="1220171166">
    <w:abstractNumId w:val="8"/>
  </w:num>
  <w:num w:numId="30" w16cid:durableId="1029574603">
    <w:abstractNumId w:val="20"/>
  </w:num>
  <w:num w:numId="31" w16cid:durableId="1083453337">
    <w:abstractNumId w:val="15"/>
  </w:num>
  <w:num w:numId="32" w16cid:durableId="465851898">
    <w:abstractNumId w:val="23"/>
  </w:num>
  <w:num w:numId="33" w16cid:durableId="180555182">
    <w:abstractNumId w:val="0"/>
  </w:num>
  <w:num w:numId="34" w16cid:durableId="204686390">
    <w:abstractNumId w:val="6"/>
  </w:num>
  <w:num w:numId="35" w16cid:durableId="1183931390">
    <w:abstractNumId w:val="4"/>
  </w:num>
  <w:num w:numId="36" w16cid:durableId="1561550819">
    <w:abstractNumId w:val="12"/>
  </w:num>
  <w:num w:numId="37" w16cid:durableId="1722095744">
    <w:abstractNumId w:val="22"/>
  </w:num>
  <w:num w:numId="38" w16cid:durableId="1672096614">
    <w:abstractNumId w:val="31"/>
  </w:num>
  <w:num w:numId="39" w16cid:durableId="938829056">
    <w:abstractNumId w:val="7"/>
  </w:num>
  <w:numIdMacAtCleanup w:val="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activeWritingStyle w:lang="pl-PL" w:vendorID="12" w:dllVersion="512" w:checkStyle="0" w:appName="MSWord"/>
  <w:proofState w:spelling="clean" w:grammar="dirty"/>
  <w:trackRevisions w:val="false"/>
  <w:defaultTabStop w:val="28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51E"/>
    <w:rsid w:val="00014640"/>
    <w:rsid w:val="00020332"/>
    <w:rsid w:val="00022780"/>
    <w:rsid w:val="00030DC3"/>
    <w:rsid w:val="00043363"/>
    <w:rsid w:val="00073763"/>
    <w:rsid w:val="000911B7"/>
    <w:rsid w:val="00093546"/>
    <w:rsid w:val="000957DF"/>
    <w:rsid w:val="00096A15"/>
    <w:rsid w:val="000A1053"/>
    <w:rsid w:val="000A508F"/>
    <w:rsid w:val="000B42F5"/>
    <w:rsid w:val="000C5812"/>
    <w:rsid w:val="000E18F9"/>
    <w:rsid w:val="000E7312"/>
    <w:rsid w:val="000E7D0E"/>
    <w:rsid w:val="000F0EA6"/>
    <w:rsid w:val="000F6A95"/>
    <w:rsid w:val="001010D9"/>
    <w:rsid w:val="00105F71"/>
    <w:rsid w:val="001077C4"/>
    <w:rsid w:val="001177C7"/>
    <w:rsid w:val="001354AC"/>
    <w:rsid w:val="00136ECA"/>
    <w:rsid w:val="001378CE"/>
    <w:rsid w:val="00144BA3"/>
    <w:rsid w:val="0014664F"/>
    <w:rsid w:val="00181A13"/>
    <w:rsid w:val="00181D22"/>
    <w:rsid w:val="001832FC"/>
    <w:rsid w:val="0018360D"/>
    <w:rsid w:val="00183CA0"/>
    <w:rsid w:val="001875B1"/>
    <w:rsid w:val="0018775E"/>
    <w:rsid w:val="001921B2"/>
    <w:rsid w:val="00192AF8"/>
    <w:rsid w:val="001B498E"/>
    <w:rsid w:val="001B6129"/>
    <w:rsid w:val="001B6ABA"/>
    <w:rsid w:val="001C5619"/>
    <w:rsid w:val="001C74EA"/>
    <w:rsid w:val="001E2E96"/>
    <w:rsid w:val="001E5602"/>
    <w:rsid w:val="001F1219"/>
    <w:rsid w:val="001F5958"/>
    <w:rsid w:val="001F7E5B"/>
    <w:rsid w:val="002006EA"/>
    <w:rsid w:val="002040BA"/>
    <w:rsid w:val="002040BF"/>
    <w:rsid w:val="002325BC"/>
    <w:rsid w:val="00237C12"/>
    <w:rsid w:val="00244445"/>
    <w:rsid w:val="00245292"/>
    <w:rsid w:val="00247CF1"/>
    <w:rsid w:val="00264E39"/>
    <w:rsid w:val="00267068"/>
    <w:rsid w:val="002957F7"/>
    <w:rsid w:val="002A109F"/>
    <w:rsid w:val="002A37C7"/>
    <w:rsid w:val="002B40DD"/>
    <w:rsid w:val="002C224E"/>
    <w:rsid w:val="002D19E6"/>
    <w:rsid w:val="002E4AD1"/>
    <w:rsid w:val="002F2931"/>
    <w:rsid w:val="00303F60"/>
    <w:rsid w:val="00306CCA"/>
    <w:rsid w:val="00306F09"/>
    <w:rsid w:val="003143F1"/>
    <w:rsid w:val="00322581"/>
    <w:rsid w:val="0033140B"/>
    <w:rsid w:val="00355736"/>
    <w:rsid w:val="00361BC9"/>
    <w:rsid w:val="003673F0"/>
    <w:rsid w:val="003702DA"/>
    <w:rsid w:val="0037736A"/>
    <w:rsid w:val="00381684"/>
    <w:rsid w:val="00381BA9"/>
    <w:rsid w:val="0038219E"/>
    <w:rsid w:val="00383698"/>
    <w:rsid w:val="003A0F6E"/>
    <w:rsid w:val="003A5841"/>
    <w:rsid w:val="003B1545"/>
    <w:rsid w:val="003B1F40"/>
    <w:rsid w:val="003C4BA8"/>
    <w:rsid w:val="003D00FA"/>
    <w:rsid w:val="003D20D3"/>
    <w:rsid w:val="003F06E2"/>
    <w:rsid w:val="003F6561"/>
    <w:rsid w:val="0040376E"/>
    <w:rsid w:val="00416490"/>
    <w:rsid w:val="0041650C"/>
    <w:rsid w:val="004278E0"/>
    <w:rsid w:val="004345C6"/>
    <w:rsid w:val="004412AE"/>
    <w:rsid w:val="00445E9F"/>
    <w:rsid w:val="00451A30"/>
    <w:rsid w:val="004525C5"/>
    <w:rsid w:val="0045451E"/>
    <w:rsid w:val="00454EAA"/>
    <w:rsid w:val="00460D2C"/>
    <w:rsid w:val="00461EB3"/>
    <w:rsid w:val="00464233"/>
    <w:rsid w:val="00464C9D"/>
    <w:rsid w:val="00474E18"/>
    <w:rsid w:val="00475FF3"/>
    <w:rsid w:val="00480B2E"/>
    <w:rsid w:val="00482957"/>
    <w:rsid w:val="004838B4"/>
    <w:rsid w:val="0049736D"/>
    <w:rsid w:val="004B520F"/>
    <w:rsid w:val="004C1D8C"/>
    <w:rsid w:val="004C775B"/>
    <w:rsid w:val="004C7B62"/>
    <w:rsid w:val="004D24C2"/>
    <w:rsid w:val="004D50E2"/>
    <w:rsid w:val="004E0AE9"/>
    <w:rsid w:val="004F46CD"/>
    <w:rsid w:val="004F4CBD"/>
    <w:rsid w:val="00510BE1"/>
    <w:rsid w:val="00517363"/>
    <w:rsid w:val="0052122F"/>
    <w:rsid w:val="00524057"/>
    <w:rsid w:val="00524330"/>
    <w:rsid w:val="005263A8"/>
    <w:rsid w:val="00532840"/>
    <w:rsid w:val="00552A13"/>
    <w:rsid w:val="00554E6E"/>
    <w:rsid w:val="005634AB"/>
    <w:rsid w:val="00567868"/>
    <w:rsid w:val="005737C5"/>
    <w:rsid w:val="00580509"/>
    <w:rsid w:val="00585D04"/>
    <w:rsid w:val="00596311"/>
    <w:rsid w:val="005A18C9"/>
    <w:rsid w:val="005B492E"/>
    <w:rsid w:val="005D1CC4"/>
    <w:rsid w:val="005E09FB"/>
    <w:rsid w:val="005E3C8B"/>
    <w:rsid w:val="005E4BEA"/>
    <w:rsid w:val="006156D8"/>
    <w:rsid w:val="006250CE"/>
    <w:rsid w:val="00644D4D"/>
    <w:rsid w:val="006475DD"/>
    <w:rsid w:val="00662E9B"/>
    <w:rsid w:val="00690D7E"/>
    <w:rsid w:val="006B3DF0"/>
    <w:rsid w:val="006D10A5"/>
    <w:rsid w:val="006D4084"/>
    <w:rsid w:val="006F6ADC"/>
    <w:rsid w:val="00702DE9"/>
    <w:rsid w:val="007033A5"/>
    <w:rsid w:val="007225BA"/>
    <w:rsid w:val="0072303B"/>
    <w:rsid w:val="00742B7B"/>
    <w:rsid w:val="007449D3"/>
    <w:rsid w:val="00745605"/>
    <w:rsid w:val="007717F0"/>
    <w:rsid w:val="00783061"/>
    <w:rsid w:val="00786554"/>
    <w:rsid w:val="00790AE0"/>
    <w:rsid w:val="00795706"/>
    <w:rsid w:val="007A6761"/>
    <w:rsid w:val="007B6EC3"/>
    <w:rsid w:val="007D50B3"/>
    <w:rsid w:val="007D743C"/>
    <w:rsid w:val="007F2183"/>
    <w:rsid w:val="008030A2"/>
    <w:rsid w:val="00821BF3"/>
    <w:rsid w:val="00822E8D"/>
    <w:rsid w:val="00824E6F"/>
    <w:rsid w:val="008306A5"/>
    <w:rsid w:val="00832783"/>
    <w:rsid w:val="008375E3"/>
    <w:rsid w:val="00850023"/>
    <w:rsid w:val="008608CD"/>
    <w:rsid w:val="00862F89"/>
    <w:rsid w:val="008632C9"/>
    <w:rsid w:val="00892400"/>
    <w:rsid w:val="00897C30"/>
    <w:rsid w:val="008B05A4"/>
    <w:rsid w:val="008B7D39"/>
    <w:rsid w:val="008C3F9E"/>
    <w:rsid w:val="008C5B6E"/>
    <w:rsid w:val="008C776E"/>
    <w:rsid w:val="00900855"/>
    <w:rsid w:val="00904724"/>
    <w:rsid w:val="00922475"/>
    <w:rsid w:val="00926A75"/>
    <w:rsid w:val="00926CCC"/>
    <w:rsid w:val="00935B89"/>
    <w:rsid w:val="0094576E"/>
    <w:rsid w:val="00953579"/>
    <w:rsid w:val="009540F1"/>
    <w:rsid w:val="009546BA"/>
    <w:rsid w:val="009579AB"/>
    <w:rsid w:val="00966F3D"/>
    <w:rsid w:val="00973E7E"/>
    <w:rsid w:val="009841A1"/>
    <w:rsid w:val="00993895"/>
    <w:rsid w:val="009A020F"/>
    <w:rsid w:val="009A4211"/>
    <w:rsid w:val="009A47A3"/>
    <w:rsid w:val="009A7666"/>
    <w:rsid w:val="009C165F"/>
    <w:rsid w:val="009C5B56"/>
    <w:rsid w:val="009C725C"/>
    <w:rsid w:val="009C7A0D"/>
    <w:rsid w:val="009D063B"/>
    <w:rsid w:val="009F1AC6"/>
    <w:rsid w:val="009F2ACF"/>
    <w:rsid w:val="00A1284F"/>
    <w:rsid w:val="00A12E89"/>
    <w:rsid w:val="00A238EC"/>
    <w:rsid w:val="00A25246"/>
    <w:rsid w:val="00A3628B"/>
    <w:rsid w:val="00A40D7D"/>
    <w:rsid w:val="00A43A1D"/>
    <w:rsid w:val="00A44863"/>
    <w:rsid w:val="00A516F8"/>
    <w:rsid w:val="00A530E3"/>
    <w:rsid w:val="00A563D7"/>
    <w:rsid w:val="00A60C05"/>
    <w:rsid w:val="00A67CEE"/>
    <w:rsid w:val="00A71767"/>
    <w:rsid w:val="00A73E80"/>
    <w:rsid w:val="00A840D2"/>
    <w:rsid w:val="00AB4FFE"/>
    <w:rsid w:val="00AC675E"/>
    <w:rsid w:val="00AF0035"/>
    <w:rsid w:val="00B000C5"/>
    <w:rsid w:val="00B056A6"/>
    <w:rsid w:val="00B11FE3"/>
    <w:rsid w:val="00B32BF6"/>
    <w:rsid w:val="00B40FA4"/>
    <w:rsid w:val="00B5090E"/>
    <w:rsid w:val="00B56168"/>
    <w:rsid w:val="00B74899"/>
    <w:rsid w:val="00B81256"/>
    <w:rsid w:val="00B82D95"/>
    <w:rsid w:val="00B83613"/>
    <w:rsid w:val="00B94610"/>
    <w:rsid w:val="00B95163"/>
    <w:rsid w:val="00BA5570"/>
    <w:rsid w:val="00BB31E5"/>
    <w:rsid w:val="00BC050C"/>
    <w:rsid w:val="00BE283B"/>
    <w:rsid w:val="00BE63E9"/>
    <w:rsid w:val="00C030EA"/>
    <w:rsid w:val="00C14086"/>
    <w:rsid w:val="00C2032C"/>
    <w:rsid w:val="00C211B0"/>
    <w:rsid w:val="00C503C3"/>
    <w:rsid w:val="00C544CE"/>
    <w:rsid w:val="00C6665D"/>
    <w:rsid w:val="00C67385"/>
    <w:rsid w:val="00C75B15"/>
    <w:rsid w:val="00C93212"/>
    <w:rsid w:val="00C95123"/>
    <w:rsid w:val="00CA1EC3"/>
    <w:rsid w:val="00CB1C59"/>
    <w:rsid w:val="00CC208E"/>
    <w:rsid w:val="00CD51CB"/>
    <w:rsid w:val="00CE240B"/>
    <w:rsid w:val="00CE304E"/>
    <w:rsid w:val="00CF6509"/>
    <w:rsid w:val="00D00362"/>
    <w:rsid w:val="00D007D7"/>
    <w:rsid w:val="00D06E7B"/>
    <w:rsid w:val="00D22E92"/>
    <w:rsid w:val="00D307CF"/>
    <w:rsid w:val="00D33A5A"/>
    <w:rsid w:val="00D34782"/>
    <w:rsid w:val="00D36E4B"/>
    <w:rsid w:val="00D472E0"/>
    <w:rsid w:val="00D51991"/>
    <w:rsid w:val="00D56033"/>
    <w:rsid w:val="00D5699D"/>
    <w:rsid w:val="00D61BC0"/>
    <w:rsid w:val="00D71633"/>
    <w:rsid w:val="00D71B3C"/>
    <w:rsid w:val="00D72F78"/>
    <w:rsid w:val="00D84F9D"/>
    <w:rsid w:val="00D85DEE"/>
    <w:rsid w:val="00D86090"/>
    <w:rsid w:val="00D86A21"/>
    <w:rsid w:val="00DA31B7"/>
    <w:rsid w:val="00DB18EB"/>
    <w:rsid w:val="00DB377D"/>
    <w:rsid w:val="00DB395F"/>
    <w:rsid w:val="00DB4BF7"/>
    <w:rsid w:val="00DC3AC9"/>
    <w:rsid w:val="00DC6AA9"/>
    <w:rsid w:val="00DD159A"/>
    <w:rsid w:val="00DD6856"/>
    <w:rsid w:val="00DF1528"/>
    <w:rsid w:val="00DF77CD"/>
    <w:rsid w:val="00E00067"/>
    <w:rsid w:val="00E03E8D"/>
    <w:rsid w:val="00E055E8"/>
    <w:rsid w:val="00E06991"/>
    <w:rsid w:val="00E17D83"/>
    <w:rsid w:val="00E23951"/>
    <w:rsid w:val="00E34F92"/>
    <w:rsid w:val="00E522CF"/>
    <w:rsid w:val="00E56691"/>
    <w:rsid w:val="00E6011B"/>
    <w:rsid w:val="00E62EE8"/>
    <w:rsid w:val="00E64FE5"/>
    <w:rsid w:val="00E659D1"/>
    <w:rsid w:val="00E66A70"/>
    <w:rsid w:val="00E77AAC"/>
    <w:rsid w:val="00E80E78"/>
    <w:rsid w:val="00E84F3A"/>
    <w:rsid w:val="00EB2266"/>
    <w:rsid w:val="00EC2687"/>
    <w:rsid w:val="00EC43F9"/>
    <w:rsid w:val="00EE04A1"/>
    <w:rsid w:val="00F06FE2"/>
    <w:rsid w:val="00F35739"/>
    <w:rsid w:val="00F37762"/>
    <w:rsid w:val="00F415E9"/>
    <w:rsid w:val="00F548C6"/>
    <w:rsid w:val="00F602A6"/>
    <w:rsid w:val="00F67D6F"/>
    <w:rsid w:val="00F74579"/>
    <w:rsid w:val="00F86606"/>
    <w:rsid w:val="00FA3478"/>
    <w:rsid w:val="00FB357C"/>
    <w:rsid w:val="00FC29E1"/>
    <w:rsid w:val="00FC3C40"/>
    <w:rsid w:val="00FC4743"/>
    <w:rsid w:val="00FC56C4"/>
    <w:rsid w:val="00FD568F"/>
    <w:rsid w:val="00FE69D6"/>
    <w:rsid w:val="00FF0986"/>
    <w:rsid w:val="00FF161F"/>
    <w:rsid w:val="32C545F9"/>
    <w:rsid w:val="3A0E0F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F726"/>
  <w15:docId w15:val="{010F1BD3-369F-4164-AAD4-75A30983E6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45451E"/>
    <w:rPr>
      <w:rFonts w:ascii="Times New Roman" w:hAnsi="Times New Roman" w:eastAsia="Times New Roman"/>
      <w:sz w:val="24"/>
      <w:szCs w:val="24"/>
      <w:lang w:val="en-US" w:eastAsia="en-US"/>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aliases w:val="Nagłówek strony"/>
    <w:basedOn w:val="Normalny"/>
    <w:link w:val="NagwekZnak"/>
    <w:uiPriority w:val="99"/>
    <w:rsid w:val="00BE283B"/>
    <w:pPr>
      <w:widowControl w:val="0"/>
      <w:tabs>
        <w:tab w:val="center" w:pos="4252"/>
        <w:tab w:val="right" w:pos="8504"/>
      </w:tabs>
      <w:autoSpaceDE w:val="0"/>
      <w:autoSpaceDN w:val="0"/>
      <w:adjustRightInd w:val="0"/>
      <w:spacing w:after="120"/>
      <w:jc w:val="both"/>
    </w:pPr>
    <w:rPr>
      <w:szCs w:val="20"/>
      <w:lang w:val="pl-PL" w:eastAsia="pl-PL"/>
    </w:rPr>
  </w:style>
  <w:style w:type="character" w:styleId="NagwekZnak" w:customStyle="1">
    <w:name w:val="Nagłówek Znak"/>
    <w:aliases w:val="Nagłówek strony Znak"/>
    <w:link w:val="Nagwek"/>
    <w:uiPriority w:val="99"/>
    <w:rsid w:val="00BE283B"/>
    <w:rPr>
      <w:rFonts w:ascii="Times New Roman" w:hAnsi="Times New Roman" w:eastAsia="Times New Roman"/>
      <w:sz w:val="24"/>
    </w:rPr>
  </w:style>
  <w:style w:type="character" w:styleId="Odwoanieprzypisudolnego">
    <w:name w:val="footnote reference"/>
    <w:aliases w:val="Odwołanie przypisu"/>
    <w:semiHidden/>
    <w:rsid w:val="00BE283B"/>
    <w:rPr>
      <w:b/>
      <w:position w:val="10"/>
      <w:sz w:val="18"/>
    </w:rPr>
  </w:style>
  <w:style w:type="paragraph" w:styleId="Tekstprzypisudolnego">
    <w:name w:val="footnote text"/>
    <w:aliases w:val="Tekst przypisu"/>
    <w:basedOn w:val="Normalny"/>
    <w:link w:val="TekstprzypisudolnegoZnak"/>
    <w:semiHidden/>
    <w:rsid w:val="00BE283B"/>
    <w:pPr>
      <w:widowControl w:val="0"/>
      <w:suppressAutoHyphens/>
      <w:autoSpaceDE w:val="0"/>
      <w:autoSpaceDN w:val="0"/>
      <w:adjustRightInd w:val="0"/>
      <w:ind w:left="227" w:hanging="227"/>
    </w:pPr>
    <w:rPr>
      <w:sz w:val="20"/>
      <w:szCs w:val="20"/>
      <w:lang w:val="pl-PL" w:eastAsia="pl-PL"/>
    </w:rPr>
  </w:style>
  <w:style w:type="character" w:styleId="TekstprzypisudolnegoZnak" w:customStyle="1">
    <w:name w:val="Tekst przypisu dolnego Znak"/>
    <w:aliases w:val="Tekst przypisu Znak"/>
    <w:link w:val="Tekstprzypisudolnego"/>
    <w:semiHidden/>
    <w:rsid w:val="00BE283B"/>
    <w:rPr>
      <w:rFonts w:ascii="Times New Roman" w:hAnsi="Times New Roman" w:eastAsia="Times New Roman"/>
    </w:rPr>
  </w:style>
  <w:style w:type="paragraph" w:styleId="Standard" w:customStyle="1">
    <w:name w:val="Standard"/>
    <w:rsid w:val="00C503C3"/>
    <w:pPr>
      <w:widowControl w:val="0"/>
      <w:suppressAutoHyphens/>
      <w:autoSpaceDN w:val="0"/>
      <w:textAlignment w:val="baseline"/>
    </w:pPr>
    <w:rPr>
      <w:rFonts w:ascii="Times New Roman" w:hAnsi="Times New Roman" w:eastAsia="Andale Sans UI" w:cs="Tahoma"/>
      <w:kern w:val="3"/>
      <w:sz w:val="24"/>
      <w:szCs w:val="24"/>
      <w:lang w:val="de-DE" w:eastAsia="ja-JP" w:bidi="fa-IR"/>
    </w:rPr>
  </w:style>
  <w:style w:type="paragraph" w:styleId="Stopka">
    <w:name w:val="footer"/>
    <w:basedOn w:val="Normalny"/>
    <w:link w:val="StopkaZnak"/>
    <w:uiPriority w:val="99"/>
    <w:unhideWhenUsed/>
    <w:rsid w:val="000E7D0E"/>
    <w:pPr>
      <w:tabs>
        <w:tab w:val="center" w:pos="4536"/>
        <w:tab w:val="right" w:pos="9072"/>
      </w:tabs>
    </w:pPr>
  </w:style>
  <w:style w:type="character" w:styleId="StopkaZnak" w:customStyle="1">
    <w:name w:val="Stopka Znak"/>
    <w:link w:val="Stopka"/>
    <w:uiPriority w:val="99"/>
    <w:rsid w:val="000E7D0E"/>
    <w:rPr>
      <w:rFonts w:ascii="Times New Roman" w:hAnsi="Times New Roman" w:eastAsia="Times New Roman"/>
      <w:sz w:val="24"/>
      <w:szCs w:val="24"/>
      <w:lang w:val="en-US" w:eastAsia="en-US"/>
    </w:rPr>
  </w:style>
  <w:style w:type="paragraph" w:styleId="Nagwek1" w:customStyle="1">
    <w:name w:val="Nagłówek1"/>
    <w:basedOn w:val="Standard"/>
    <w:next w:val="Textbody"/>
    <w:rsid w:val="00C2032C"/>
    <w:pPr>
      <w:keepNext/>
      <w:spacing w:before="240" w:after="120"/>
    </w:pPr>
    <w:rPr>
      <w:rFonts w:ascii="Arial" w:hAnsi="Arial"/>
      <w:sz w:val="28"/>
      <w:szCs w:val="28"/>
    </w:rPr>
  </w:style>
  <w:style w:type="paragraph" w:styleId="Textbody" w:customStyle="1">
    <w:name w:val="Text body"/>
    <w:basedOn w:val="Standard"/>
    <w:rsid w:val="00C2032C"/>
    <w:pPr>
      <w:spacing w:after="120"/>
    </w:pPr>
  </w:style>
  <w:style w:type="paragraph" w:styleId="Lista">
    <w:name w:val="List"/>
    <w:basedOn w:val="Textbody"/>
    <w:rsid w:val="00C2032C"/>
  </w:style>
  <w:style w:type="paragraph" w:styleId="Legenda1" w:customStyle="1">
    <w:name w:val="Legenda1"/>
    <w:basedOn w:val="Standard"/>
    <w:rsid w:val="00C2032C"/>
    <w:pPr>
      <w:suppressLineNumbers/>
      <w:spacing w:before="120" w:after="120"/>
    </w:pPr>
    <w:rPr>
      <w:i/>
      <w:iCs/>
    </w:rPr>
  </w:style>
  <w:style w:type="paragraph" w:styleId="Index" w:customStyle="1">
    <w:name w:val="Index"/>
    <w:basedOn w:val="Standard"/>
    <w:rsid w:val="00C2032C"/>
    <w:pPr>
      <w:suppressLineNumbers/>
    </w:pPr>
  </w:style>
  <w:style w:type="paragraph" w:styleId="TableContents" w:customStyle="1">
    <w:name w:val="Table Contents"/>
    <w:basedOn w:val="Standard"/>
    <w:rsid w:val="00C2032C"/>
    <w:pPr>
      <w:suppressLineNumbers/>
    </w:pPr>
  </w:style>
  <w:style w:type="paragraph" w:styleId="TableHeading" w:customStyle="1">
    <w:name w:val="Table Heading"/>
    <w:basedOn w:val="TableContents"/>
    <w:rsid w:val="00C2032C"/>
    <w:pPr>
      <w:jc w:val="center"/>
    </w:pPr>
    <w:rPr>
      <w:b/>
      <w:bCs/>
    </w:rPr>
  </w:style>
  <w:style w:type="paragraph" w:styleId="Stopka1" w:customStyle="1">
    <w:name w:val="Stopka1"/>
    <w:basedOn w:val="Standard"/>
    <w:rsid w:val="00C2032C"/>
    <w:pPr>
      <w:suppressLineNumbers/>
      <w:tabs>
        <w:tab w:val="center" w:pos="7285"/>
        <w:tab w:val="right" w:pos="14570"/>
      </w:tabs>
    </w:pPr>
  </w:style>
  <w:style w:type="character" w:styleId="NumberingSymbols" w:customStyle="1">
    <w:name w:val="Numbering Symbols"/>
    <w:rsid w:val="00C2032C"/>
  </w:style>
  <w:style w:type="character" w:styleId="BulletSymbols" w:customStyle="1">
    <w:name w:val="Bullet Symbols"/>
    <w:rsid w:val="00C2032C"/>
    <w:rPr>
      <w:rFonts w:ascii="OpenSymbol" w:hAnsi="OpenSymbol" w:eastAsia="OpenSymbol" w:cs="OpenSymbol"/>
    </w:rPr>
  </w:style>
  <w:style w:type="paragraph" w:styleId="Akapitzlist">
    <w:name w:val="List Paragraph"/>
    <w:basedOn w:val="Normalny"/>
    <w:uiPriority w:val="34"/>
    <w:qFormat/>
    <w:rsid w:val="00C2032C"/>
    <w:pPr>
      <w:widowControl w:val="0"/>
      <w:suppressAutoHyphens/>
      <w:autoSpaceDN w:val="0"/>
      <w:ind w:left="720"/>
      <w:textAlignment w:val="baseline"/>
    </w:pPr>
    <w:rPr>
      <w:rFonts w:eastAsia="Andale Sans UI" w:cs="Tahoma"/>
      <w:kern w:val="3"/>
      <w:lang w:val="de-DE" w:eastAsia="ja-JP" w:bidi="fa-IR"/>
    </w:rPr>
  </w:style>
  <w:style w:type="character" w:styleId="TekstkomentarzaZnak" w:customStyle="1">
    <w:name w:val="Tekst komentarza Znak"/>
    <w:link w:val="Tekstkomentarza"/>
    <w:uiPriority w:val="99"/>
    <w:semiHidden/>
    <w:rsid w:val="00C2032C"/>
    <w:rPr>
      <w:rFonts w:ascii="Times New Roman" w:hAnsi="Times New Roman" w:eastAsia="Andale Sans UI" w:cs="Tahoma"/>
      <w:kern w:val="3"/>
      <w:lang w:val="de-DE" w:eastAsia="ja-JP" w:bidi="fa-IR"/>
    </w:rPr>
  </w:style>
  <w:style w:type="paragraph" w:styleId="Tekstkomentarza">
    <w:name w:val="annotation text"/>
    <w:basedOn w:val="Normalny"/>
    <w:link w:val="TekstkomentarzaZnak"/>
    <w:uiPriority w:val="99"/>
    <w:semiHidden/>
    <w:unhideWhenUsed/>
    <w:rsid w:val="00C2032C"/>
    <w:pPr>
      <w:widowControl w:val="0"/>
      <w:suppressAutoHyphens/>
      <w:autoSpaceDN w:val="0"/>
      <w:textAlignment w:val="baseline"/>
    </w:pPr>
    <w:rPr>
      <w:rFonts w:eastAsia="Andale Sans UI" w:cs="Tahoma"/>
      <w:kern w:val="3"/>
      <w:sz w:val="20"/>
      <w:szCs w:val="20"/>
      <w:lang w:val="de-DE" w:eastAsia="ja-JP" w:bidi="fa-IR"/>
    </w:rPr>
  </w:style>
  <w:style w:type="character" w:styleId="TematkomentarzaZnak" w:customStyle="1">
    <w:name w:val="Temat komentarza Znak"/>
    <w:link w:val="Tematkomentarza"/>
    <w:uiPriority w:val="99"/>
    <w:semiHidden/>
    <w:rsid w:val="00C2032C"/>
    <w:rPr>
      <w:rFonts w:ascii="Times New Roman" w:hAnsi="Times New Roman" w:eastAsia="Andale Sans UI" w:cs="Tahoma"/>
      <w:b/>
      <w:bCs/>
      <w:kern w:val="3"/>
      <w:lang w:val="de-DE" w:eastAsia="ja-JP" w:bidi="fa-IR"/>
    </w:rPr>
  </w:style>
  <w:style w:type="paragraph" w:styleId="Tematkomentarza">
    <w:name w:val="annotation subject"/>
    <w:basedOn w:val="Tekstkomentarza"/>
    <w:next w:val="Tekstkomentarza"/>
    <w:link w:val="TematkomentarzaZnak"/>
    <w:uiPriority w:val="99"/>
    <w:semiHidden/>
    <w:unhideWhenUsed/>
    <w:rsid w:val="00C2032C"/>
    <w:rPr>
      <w:b/>
      <w:bCs/>
    </w:rPr>
  </w:style>
  <w:style w:type="character" w:styleId="TekstdymkaZnak" w:customStyle="1">
    <w:name w:val="Tekst dymka Znak"/>
    <w:link w:val="Tekstdymka"/>
    <w:uiPriority w:val="99"/>
    <w:semiHidden/>
    <w:rsid w:val="00C2032C"/>
    <w:rPr>
      <w:rFonts w:ascii="Tahoma" w:hAnsi="Tahoma" w:eastAsia="Andale Sans UI" w:cs="Tahoma"/>
      <w:kern w:val="3"/>
      <w:sz w:val="16"/>
      <w:szCs w:val="16"/>
      <w:lang w:val="de-DE" w:eastAsia="ja-JP" w:bidi="fa-IR"/>
    </w:rPr>
  </w:style>
  <w:style w:type="paragraph" w:styleId="Tekstdymka">
    <w:name w:val="Balloon Text"/>
    <w:basedOn w:val="Normalny"/>
    <w:link w:val="TekstdymkaZnak"/>
    <w:uiPriority w:val="99"/>
    <w:semiHidden/>
    <w:unhideWhenUsed/>
    <w:rsid w:val="00C2032C"/>
    <w:pPr>
      <w:widowControl w:val="0"/>
      <w:suppressAutoHyphens/>
      <w:autoSpaceDN w:val="0"/>
      <w:textAlignment w:val="baseline"/>
    </w:pPr>
    <w:rPr>
      <w:rFonts w:ascii="Tahoma" w:hAnsi="Tahoma" w:eastAsia="Andale Sans UI" w:cs="Tahoma"/>
      <w:kern w:val="3"/>
      <w:sz w:val="16"/>
      <w:szCs w:val="16"/>
      <w:lang w:val="de-DE" w:eastAsia="ja-JP" w:bidi="fa-IR"/>
    </w:rPr>
  </w:style>
  <w:style w:type="character" w:styleId="PlandokumentuZnak" w:customStyle="1">
    <w:name w:val="Plan dokumentu Znak"/>
    <w:link w:val="Plandokumentu1"/>
    <w:uiPriority w:val="99"/>
    <w:semiHidden/>
    <w:rsid w:val="00C2032C"/>
    <w:rPr>
      <w:rFonts w:ascii="Tahoma" w:hAnsi="Tahoma" w:eastAsia="Andale Sans UI" w:cs="Tahoma"/>
      <w:kern w:val="3"/>
      <w:sz w:val="16"/>
      <w:szCs w:val="16"/>
      <w:lang w:val="de-DE" w:eastAsia="ja-JP" w:bidi="fa-IR"/>
    </w:rPr>
  </w:style>
  <w:style w:type="paragraph" w:styleId="Plandokumentu1" w:customStyle="1">
    <w:name w:val="Plan dokumentu1"/>
    <w:basedOn w:val="Normalny"/>
    <w:link w:val="PlandokumentuZnak"/>
    <w:uiPriority w:val="99"/>
    <w:semiHidden/>
    <w:unhideWhenUsed/>
    <w:rsid w:val="00C2032C"/>
    <w:pPr>
      <w:widowControl w:val="0"/>
      <w:suppressAutoHyphens/>
      <w:autoSpaceDN w:val="0"/>
      <w:textAlignment w:val="baseline"/>
    </w:pPr>
    <w:rPr>
      <w:rFonts w:ascii="Tahoma" w:hAnsi="Tahoma" w:eastAsia="Andale Sans UI" w:cs="Tahoma"/>
      <w:kern w:val="3"/>
      <w:sz w:val="16"/>
      <w:szCs w:val="16"/>
      <w:lang w:val="de-DE" w:eastAsia="ja-JP" w:bidi="fa-IR"/>
    </w:rPr>
  </w:style>
  <w:style w:type="paragraph" w:styleId="StopkaCopyright" w:customStyle="1">
    <w:name w:val="Stopka Copyright"/>
    <w:basedOn w:val="Normalny"/>
    <w:qFormat/>
    <w:rsid w:val="00245292"/>
    <w:pPr>
      <w:jc w:val="both"/>
      <w:textboxTightWrap w:val="allLines"/>
    </w:pPr>
    <w:rPr>
      <w:rFonts w:ascii="Roboto" w:hAnsi="Roboto" w:eastAsia="Calibri"/>
      <w:iCs/>
      <w:color w:val="000000"/>
      <w:sz w:val="16"/>
      <w:szCs w:val="18"/>
      <w:lang w:val="pl-PL"/>
    </w:rPr>
  </w:style>
  <w:style w:type="character" w:styleId="Odwoaniedokomentarza">
    <w:name w:val="annotation reference"/>
    <w:uiPriority w:val="99"/>
    <w:semiHidden/>
    <w:unhideWhenUsed/>
    <w:rsid w:val="00524057"/>
    <w:rPr>
      <w:sz w:val="16"/>
      <w:szCs w:val="16"/>
    </w:rPr>
  </w:style>
  <w:style w:type="paragraph" w:styleId="Poprawka">
    <w:name w:val="Revision"/>
    <w:hidden/>
    <w:uiPriority w:val="99"/>
    <w:semiHidden/>
    <w:rsid w:val="00461EB3"/>
    <w:rPr>
      <w:rFonts w:ascii="Times New Roman" w:hAnsi="Times New Roman" w:eastAsia="Times New Roman"/>
      <w:sz w:val="24"/>
      <w:szCs w:val="24"/>
      <w:lang w:val="en-US" w:eastAsia="en-US"/>
    </w:rPr>
  </w:style>
  <w:style w:type="table" w:styleId="Tabela-Siatka">
    <w:name w:val="Table Grid"/>
    <w:basedOn w:val="Standardowy"/>
    <w:uiPriority w:val="39"/>
    <w:rsid w:val="00FC3C4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20" w:customStyle="1">
    <w:name w:val="Pa20"/>
    <w:basedOn w:val="Normalny"/>
    <w:next w:val="Normalny"/>
    <w:uiPriority w:val="99"/>
    <w:rsid w:val="003B1545"/>
    <w:pPr>
      <w:autoSpaceDE w:val="0"/>
      <w:autoSpaceDN w:val="0"/>
      <w:adjustRightInd w:val="0"/>
      <w:spacing w:line="171" w:lineRule="atLeast"/>
    </w:pPr>
    <w:rPr>
      <w:rFonts w:ascii="Humanst521EU" w:hAnsi="Humanst521EU" w:eastAsiaTheme="minorHAnsi" w:cstheme="minorBidi"/>
      <w:lang w:val="pl-PL"/>
    </w:rPr>
  </w:style>
  <w:style w:type="paragraph" w:styleId="Pa21" w:customStyle="1">
    <w:name w:val="Pa21"/>
    <w:basedOn w:val="Normalny"/>
    <w:next w:val="Normalny"/>
    <w:uiPriority w:val="99"/>
    <w:rsid w:val="003B1545"/>
    <w:pPr>
      <w:autoSpaceDE w:val="0"/>
      <w:autoSpaceDN w:val="0"/>
      <w:adjustRightInd w:val="0"/>
      <w:spacing w:line="171" w:lineRule="atLeast"/>
    </w:pPr>
    <w:rPr>
      <w:rFonts w:ascii="Humanst521EU" w:hAnsi="Humanst521EU" w:eastAsiaTheme="minorHAnsi" w:cstheme="minorBidi"/>
      <w:lang w:val="pl-PL"/>
    </w:rPr>
  </w:style>
  <w:style w:type="paragraph" w:styleId="Default" w:customStyle="1">
    <w:name w:val="Default"/>
    <w:rsid w:val="003B1545"/>
    <w:pPr>
      <w:autoSpaceDE w:val="0"/>
      <w:autoSpaceDN w:val="0"/>
      <w:adjustRightInd w:val="0"/>
    </w:pPr>
    <w:rPr>
      <w:rFonts w:ascii="Humanst521EU" w:hAnsi="Humanst521EU" w:cs="Humanst521EU"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321E7EF3DA32DD46899C191876B1DA25" ma:contentTypeVersion="15" ma:contentTypeDescription="Utwórz nowy dokument." ma:contentTypeScope="" ma:versionID="e5755177cd0c093ddacb558d73c8db83">
  <xsd:schema xmlns:xsd="http://www.w3.org/2001/XMLSchema" xmlns:xs="http://www.w3.org/2001/XMLSchema" xmlns:p="http://schemas.microsoft.com/office/2006/metadata/properties" xmlns:ns2="96a9252d-22b4-401b-81fe-38f29980763a" xmlns:ns3="7884e063-8ac5-4640-a91d-a9afc51a8f6c" targetNamespace="http://schemas.microsoft.com/office/2006/metadata/properties" ma:root="true" ma:fieldsID="15b1f821fde1ce912aa289f1270b18d7" ns2:_="" ns3:_="">
    <xsd:import namespace="96a9252d-22b4-401b-81fe-38f29980763a"/>
    <xsd:import namespace="7884e063-8ac5-4640-a91d-a9afc51a8f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Osob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9252d-22b4-401b-81fe-38f299807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be47c0a-139d-40ea-843e-8aa850a73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Osoba" ma:index="20"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4e063-8ac5-4640-a91d-a9afc51a8f6c"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a8d61b5c-45ec-4c9f-9ba9-a21097ad6ef7}" ma:internalName="TaxCatchAll" ma:showField="CatchAllData" ma:web="7884e063-8ac5-4640-a91d-a9afc51a8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84e063-8ac5-4640-a91d-a9afc51a8f6c" xsi:nil="true"/>
    <lcf76f155ced4ddcb4097134ff3c332f xmlns="96a9252d-22b4-401b-81fe-38f29980763a">
      <Terms xmlns="http://schemas.microsoft.com/office/infopath/2007/PartnerControls"/>
    </lcf76f155ced4ddcb4097134ff3c332f>
    <Osoba xmlns="96a9252d-22b4-401b-81fe-38f29980763a">
      <UserInfo>
        <DisplayName/>
        <AccountId xsi:nil="true"/>
        <AccountType/>
      </UserInfo>
    </Osoba>
  </documentManagement>
</p:properties>
</file>

<file path=customXml/itemProps1.xml><?xml version="1.0" encoding="utf-8"?>
<ds:datastoreItem xmlns:ds="http://schemas.openxmlformats.org/officeDocument/2006/customXml" ds:itemID="{1FA80115-4EC4-4202-88C4-6E6420A07822}">
  <ds:schemaRefs>
    <ds:schemaRef ds:uri="http://schemas.openxmlformats.org/officeDocument/2006/bibliography"/>
  </ds:schemaRefs>
</ds:datastoreItem>
</file>

<file path=customXml/itemProps2.xml><?xml version="1.0" encoding="utf-8"?>
<ds:datastoreItem xmlns:ds="http://schemas.openxmlformats.org/officeDocument/2006/customXml" ds:itemID="{29AE2B8A-0DC2-49B6-8111-31700431A964}"/>
</file>

<file path=customXml/itemProps3.xml><?xml version="1.0" encoding="utf-8"?>
<ds:datastoreItem xmlns:ds="http://schemas.openxmlformats.org/officeDocument/2006/customXml" ds:itemID="{E008DBA1-C324-480C-A366-990C586A136D}"/>
</file>

<file path=customXml/itemProps4.xml><?xml version="1.0" encoding="utf-8"?>
<ds:datastoreItem xmlns:ds="http://schemas.openxmlformats.org/officeDocument/2006/customXml" ds:itemID="{7DED0411-0A1A-47D0-82CA-1F0BB3EB38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Nowa Era Sp. z o.o.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a.detka</dc:creator>
  <lastModifiedBy>Karolina Helińska</lastModifiedBy>
  <revision>8</revision>
  <lastPrinted>2019-05-20T05:31:00.0000000Z</lastPrinted>
  <dcterms:created xsi:type="dcterms:W3CDTF">2024-08-07T21:16:00.0000000Z</dcterms:created>
  <dcterms:modified xsi:type="dcterms:W3CDTF">2024-09-01T16:29:09.3357363Z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0x010100321E7EF3DA32DD46899C191876B1DA25</vt:lpwstr>
  </property>
  <property fmtid="{D5CDD505-2E9C-101B-9397-08002B2CF9AE}" pid="3" name="MediaServiceImageTags">
    <vt:lpwstr/>
  </property>
</Properties>
</file>