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F42" w:rsidRDefault="00E84CFE" w14:paraId="750403DA" w14:textId="77777777">
      <w:pPr>
        <w:spacing w:after="200" w:line="276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Przedmiotowe zasady oceniania - przyroda klasa IV</w:t>
      </w:r>
    </w:p>
    <w:p w:rsidR="00D55F42" w:rsidRDefault="00E84CFE" w14:paraId="03040F9F" w14:textId="77777777">
      <w:pPr>
        <w:spacing w:after="200" w:line="276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Szkoła Podstawowa nr 1 w Nowy Tomyślu</w:t>
      </w:r>
    </w:p>
    <w:p w:rsidR="00D55F42" w:rsidRDefault="00D55F42" w14:paraId="672A6659" w14:textId="77777777">
      <w:pPr>
        <w:spacing w:after="200" w:line="276" w:lineRule="auto"/>
        <w:rPr>
          <w:rFonts w:ascii="Calibri" w:hAnsi="Calibri" w:eastAsia="Calibri" w:cs="Calibri"/>
        </w:rPr>
      </w:pPr>
    </w:p>
    <w:p w:rsidR="00D55F42" w:rsidRDefault="00E84CFE" w14:paraId="751BBFFF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I. Ocenianie poszczególnych form aktywności </w:t>
      </w:r>
    </w:p>
    <w:p w:rsidR="00D55F42" w:rsidRDefault="00E84CFE" w14:paraId="073828BB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Ocenie podlegają: prace klasowe (sprawdziany), kartk</w:t>
      </w:r>
      <w:r>
        <w:rPr>
          <w:rFonts w:ascii="Calibri" w:hAnsi="Calibri" w:eastAsia="Calibri" w:cs="Calibri"/>
        </w:rPr>
        <w:t>ówki, odpowiedzi ustne,  praca ucznia na lekcji, prace dodatkowe oraz szczególne osiągnięcia.</w:t>
      </w:r>
    </w:p>
    <w:p w:rsidR="00D55F42" w:rsidRDefault="00E84CFE" w14:paraId="5C2FB6DA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1. </w:t>
      </w:r>
      <w:r>
        <w:rPr>
          <w:rFonts w:ascii="Calibri" w:hAnsi="Calibri" w:eastAsia="Calibri" w:cs="Calibri"/>
          <w:b/>
        </w:rPr>
        <w:t>Prace klasowe (sprawdziany)</w:t>
      </w:r>
      <w:r>
        <w:rPr>
          <w:rFonts w:ascii="Calibri" w:hAnsi="Calibri" w:eastAsia="Calibri" w:cs="Calibri"/>
        </w:rPr>
        <w:t xml:space="preserve"> są przeprowadzane w formie pisemnej, a ich celem jest sprawdzenie wiadomości i umiejętności ucznia.</w:t>
      </w:r>
    </w:p>
    <w:p w:rsidR="00D55F42" w:rsidRDefault="00E84CFE" w14:paraId="53A28D3A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•Uczeń jest informowany o planowanej pracy klasowej z co najmniej tygodniowym wyprzedzeniem.</w:t>
      </w:r>
    </w:p>
    <w:p w:rsidR="00D55F42" w:rsidRDefault="00E84CFE" w14:paraId="0FA99D13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•Przed pracą klasową nauczyciel podaje jej zakres programowy.</w:t>
      </w:r>
    </w:p>
    <w:p w:rsidR="00D55F42" w:rsidRDefault="00E84CFE" w14:paraId="1A200A27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•Pracę klasową poprzedza lekcja powtórzeniowa, podczas której nauczyciel zwraca uwagę uczniów na najważniejsze zagadnienia z danego działu. </w:t>
      </w:r>
    </w:p>
    <w:p w:rsidR="00D55F42" w:rsidRDefault="00E84CFE" w14:paraId="4EF61C2C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•Zasady uzasadniania oceny z pracy klasowej, jej poprawy oraz sposób przechowywania prac klasowych są zgodne z Statutem Szkoły. </w:t>
      </w:r>
    </w:p>
    <w:p w:rsidR="00D55F42" w:rsidRDefault="00E84CFE" w14:paraId="2D2F9ACF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•Praca klasowa umożliwia sprawdzenie wiadomości i umiejętności. </w:t>
      </w:r>
    </w:p>
    <w:p w:rsidR="00D55F42" w:rsidRDefault="00E84CFE" w14:paraId="423B1DF4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•Zasady przeliczania oceny punktowej na stopień szkolny są zgodne z Statutem Szkoły.</w:t>
      </w:r>
    </w:p>
    <w:p w:rsidR="00D55F42" w:rsidRDefault="00E84CFE" w14:paraId="1AEE5455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</w:t>
      </w:r>
      <w:r>
        <w:rPr>
          <w:rFonts w:ascii="Calibri" w:hAnsi="Calibri" w:eastAsia="Calibri" w:cs="Calibri"/>
          <w:b/>
        </w:rPr>
        <w:t xml:space="preserve"> Kartkówki</w:t>
      </w:r>
      <w:r>
        <w:rPr>
          <w:rFonts w:ascii="Calibri" w:hAnsi="Calibri" w:eastAsia="Calibri" w:cs="Calibri"/>
        </w:rPr>
        <w:t xml:space="preserve"> są przeprowadzane w formie pisemnej, a ich celem jest sprawdzenie wiadomości i umiejętności ucznia z zakresu programowego ostatnich jednostek lekcyjnych (maksymalnie trzech). </w:t>
      </w:r>
    </w:p>
    <w:p w:rsidR="00D55F42" w:rsidRDefault="00E84CFE" w14:paraId="67399A62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•Nauczyciel nie ma obowiązku uprzedzania uczniów o terminie i zakresie programowym kartkówki. </w:t>
      </w:r>
    </w:p>
    <w:p w:rsidR="00D55F42" w:rsidRDefault="00E84CFE" w14:paraId="0E269F60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•Kartkówka jest oceniana w skali punktowej, a liczba punktów jest przeliczana na ocenę zgodnie z zasadami Statutu Szkoły.</w:t>
      </w:r>
    </w:p>
    <w:p w:rsidR="00D55F42" w:rsidRDefault="00E84CFE" w14:paraId="011043CA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•Zasady przechowywania kartkówek reguluje Statut Szkoły.</w:t>
      </w:r>
    </w:p>
    <w:p w:rsidR="00D55F42" w:rsidRDefault="00E84CFE" w14:paraId="7D01BD7C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3. </w:t>
      </w:r>
      <w:r>
        <w:rPr>
          <w:rFonts w:ascii="Calibri" w:hAnsi="Calibri" w:eastAsia="Calibri" w:cs="Calibri"/>
          <w:b/>
        </w:rPr>
        <w:t>Odpowiedzi ustne</w:t>
      </w:r>
      <w:r>
        <w:rPr>
          <w:rFonts w:ascii="Calibri" w:hAnsi="Calibri" w:eastAsia="Calibri" w:cs="Calibri"/>
        </w:rPr>
        <w:t xml:space="preserve"> obejmują zakres programowy aktualnie realizowanego działu ( nie więcej niż 3 ostatnie lekcje – chyba, że wcześniej zapowiedziana była lekcja powtórzeniowa).  </w:t>
      </w:r>
    </w:p>
    <w:p w:rsidR="00D55F42" w:rsidRDefault="00E84CFE" w14:paraId="5C9C602C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u w:val="single"/>
        </w:rPr>
        <w:t>Oceniając ją, nauczyciel bierze pod uwagę:</w:t>
      </w:r>
    </w:p>
    <w:p w:rsidR="00D55F42" w:rsidRDefault="00E84CFE" w14:paraId="1ACB90AC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•zgodność wypowiedzi z postawionym pytaniem, </w:t>
      </w:r>
    </w:p>
    <w:p w:rsidR="00D55F42" w:rsidRDefault="00E84CFE" w14:paraId="24F77669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•prawidłowe posługiwanie się pojęciami,</w:t>
      </w:r>
    </w:p>
    <w:p w:rsidR="00D55F42" w:rsidRDefault="00E84CFE" w14:paraId="36DE64AB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•zawartość merytoryczną wypowiedzi,</w:t>
      </w:r>
    </w:p>
    <w:p w:rsidR="00D55F42" w:rsidRDefault="00E84CFE" w14:paraId="5FE9AD75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•sposób formułowania wypowiedzi.</w:t>
      </w:r>
    </w:p>
    <w:p w:rsidR="00D55F42" w:rsidRDefault="00D55F42" w14:paraId="0A37501D" w14:textId="77777777">
      <w:pPr>
        <w:spacing w:after="200" w:line="276" w:lineRule="auto"/>
        <w:rPr>
          <w:rFonts w:ascii="Calibri" w:hAnsi="Calibri" w:eastAsia="Calibri" w:cs="Calibri"/>
        </w:rPr>
      </w:pPr>
    </w:p>
    <w:p w:rsidR="00D55F42" w:rsidRDefault="00E84CFE" w14:paraId="77C58BAC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4. </w:t>
      </w:r>
      <w:r>
        <w:rPr>
          <w:rFonts w:ascii="Calibri" w:hAnsi="Calibri" w:eastAsia="Calibri" w:cs="Calibri"/>
          <w:b/>
        </w:rPr>
        <w:t xml:space="preserve">Praca ucznia na lekcji </w:t>
      </w:r>
      <w:r>
        <w:rPr>
          <w:rFonts w:ascii="Calibri" w:hAnsi="Calibri" w:eastAsia="Calibri" w:cs="Calibri"/>
        </w:rPr>
        <w:t xml:space="preserve">jest oceniana zależnie od ich charakteru, za pomocą skali ocen zgodnej ze Statutem Szkoły. </w:t>
      </w:r>
    </w:p>
    <w:p w:rsidR="00D55F42" w:rsidRDefault="00E84CFE" w14:paraId="35F604D7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5. </w:t>
      </w:r>
      <w:r>
        <w:rPr>
          <w:rFonts w:ascii="Calibri" w:hAnsi="Calibri" w:eastAsia="Calibri" w:cs="Calibri"/>
          <w:b/>
        </w:rPr>
        <w:t>Prace i zadania dodatkowe</w:t>
      </w:r>
      <w:r>
        <w:rPr>
          <w:rFonts w:ascii="Calibri" w:hAnsi="Calibri" w:eastAsia="Calibri" w:cs="Calibri"/>
        </w:rPr>
        <w:t xml:space="preserve"> obejmują dodatkowe zadania dla  uczniów, prace projektowe wykonane indywidualnie lub zespołowo, plakaty, foldery, wykonanie pomocy naukowych, prezentacji (np. multimedialnej). Oceniając ten rodzaj pracy, nauczyciel bierze pod uwagę m.in.:</w:t>
      </w:r>
    </w:p>
    <w:p w:rsidR="00D55F42" w:rsidRDefault="00E84CFE" w14:paraId="028AB669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•wartość merytoryczną pracy,</w:t>
      </w:r>
    </w:p>
    <w:p w:rsidR="00D55F42" w:rsidRDefault="00E84CFE" w14:paraId="4C0CD092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•stopień zaangażowania w wykonanie pracy, </w:t>
      </w:r>
    </w:p>
    <w:p w:rsidR="00D55F42" w:rsidRDefault="00E84CFE" w14:paraId="3C59CDD3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•estetykę wykonania,</w:t>
      </w:r>
    </w:p>
    <w:p w:rsidR="00D55F42" w:rsidRDefault="00E84CFE" w14:paraId="4A017A43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•wkład pracy ucznia,</w:t>
      </w:r>
    </w:p>
    <w:p w:rsidR="00D55F42" w:rsidRDefault="00E84CFE" w14:paraId="55B05A83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•sposób prezentacji, </w:t>
      </w:r>
    </w:p>
    <w:p w:rsidR="00D55F42" w:rsidRDefault="00E84CFE" w14:paraId="76934709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•oryginalność i pomysłowość pracy. </w:t>
      </w:r>
    </w:p>
    <w:p w:rsidR="00D55F42" w:rsidRDefault="00E84CFE" w14:paraId="41F60160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6. Szczególne osiągnięcia uczniów</w:t>
      </w:r>
      <w:r>
        <w:rPr>
          <w:rFonts w:ascii="Calibri" w:hAnsi="Calibri" w:eastAsia="Calibri" w:cs="Calibri"/>
        </w:rPr>
        <w:t>, w tym udzia</w:t>
      </w:r>
      <w:r>
        <w:rPr>
          <w:rFonts w:ascii="Calibri" w:hAnsi="Calibri" w:eastAsia="Calibri" w:cs="Calibri"/>
        </w:rPr>
        <w:t>ł w konkursach przedmiotowych, szkolnych i międzyszkolnych, są oceniane zgodnie z zasadami oceniania zapisanymi w Statucie Szkoły.</w:t>
      </w:r>
    </w:p>
    <w:p w:rsidR="00D55F42" w:rsidRDefault="00E84CFE" w14:paraId="1041147B" w14:textId="77777777">
      <w:pPr>
        <w:spacing w:after="200" w:line="276" w:lineRule="auto"/>
        <w:ind w:left="49"/>
        <w:rPr>
          <w:rFonts w:ascii="Calibri" w:hAnsi="Calibri" w:eastAsia="Calibri" w:cs="Calibri"/>
        </w:rPr>
      </w:pPr>
      <w:r>
        <w:rPr>
          <w:rFonts w:ascii="Arial" w:hAnsi="Arial" w:eastAsia="Arial" w:cs="Arial"/>
          <w:b/>
          <w:sz w:val="18"/>
        </w:rPr>
        <w:t>Wymagania edukacyjne z przyrody</w:t>
      </w: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"/>
        <w:gridCol w:w="1103"/>
        <w:gridCol w:w="1514"/>
        <w:gridCol w:w="1468"/>
        <w:gridCol w:w="1468"/>
        <w:gridCol w:w="1491"/>
        <w:gridCol w:w="1489"/>
      </w:tblGrid>
      <w:tr w:rsidR="00D55F42" w14:paraId="49EB1F2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 w:val="restart"/>
            <w:tcBorders>
              <w:top w:val="single" w:color="FFFFFF" w:sz="8" w:space="0"/>
              <w:left w:val="single" w:color="25AD7B" w:sz="8" w:space="0"/>
              <w:bottom w:val="single" w:color="FFFFFF" w:sz="8" w:space="0"/>
              <w:right w:val="single" w:color="FFFFFF" w:sz="8" w:space="0"/>
            </w:tcBorders>
            <w:shd w:val="clear" w:color="auto" w:fill="25AD7B"/>
            <w:tcMar>
              <w:left w:w="112" w:type="dxa"/>
              <w:right w:w="112" w:type="dxa"/>
            </w:tcMar>
            <w:vAlign w:val="center"/>
          </w:tcPr>
          <w:p w:rsidR="00D55F42" w:rsidRDefault="00E84CFE" w14:paraId="09C9AD33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color="FFFFFF" w:sz="6" w:space="0"/>
              <w:left w:val="single" w:color="FFFFFF" w:sz="8" w:space="0"/>
              <w:bottom w:val="single" w:color="000000" w:sz="8" w:space="0"/>
              <w:right w:val="single" w:color="FFFFFF" w:sz="6" w:space="0"/>
            </w:tcBorders>
            <w:shd w:val="clear" w:color="auto" w:fill="25AD7B"/>
            <w:tcMar>
              <w:left w:w="112" w:type="dxa"/>
              <w:right w:w="112" w:type="dxa"/>
            </w:tcMar>
            <w:vAlign w:val="center"/>
          </w:tcPr>
          <w:p w:rsidR="00D55F42" w:rsidRDefault="00E84CFE" w14:paraId="7751AF48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25AD7B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E84CFE" w14:paraId="5D7A1B18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Wymagania</w:t>
            </w:r>
          </w:p>
        </w:tc>
      </w:tr>
      <w:tr w:rsidR="00D55F42" w14:paraId="7837EA88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/>
            <w:tcBorders>
              <w:top w:val="single" w:color="000000" w:sz="8" w:space="0"/>
              <w:left w:val="single" w:color="25AD7B" w:sz="8" w:space="0"/>
              <w:bottom w:val="single" w:color="FFFFFF" w:sz="8" w:space="0"/>
              <w:right w:val="single" w:color="FFFFFF" w:sz="8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D55F42" w14:paraId="5DAB6C7B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vMerge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FFFFFF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D55F42" w14:paraId="02EB378F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E84CFE" w14:paraId="080D281B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ocena dopuszczająca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E84CFE" w14:paraId="26BF1578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ocena dostateczna</w:t>
            </w:r>
          </w:p>
        </w:tc>
        <w:tc>
          <w:tcPr>
            <w:tcW w:w="255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E84CFE" w14:paraId="7453DC6E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ocena dobra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E84CFE" w14:paraId="4E1C9B67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ocena bardzo dobra</w:t>
            </w:r>
          </w:p>
        </w:tc>
        <w:tc>
          <w:tcPr>
            <w:tcW w:w="255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25AD7B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E84CFE" w14:paraId="116DFFA9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ocena celująca</w:t>
            </w:r>
          </w:p>
        </w:tc>
      </w:tr>
      <w:tr w:rsidR="00D55F42" w14:paraId="19BD3249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/>
            <w:tcBorders>
              <w:top w:val="single" w:color="000000" w:sz="8" w:space="0"/>
              <w:left w:val="single" w:color="25AD7B" w:sz="8" w:space="0"/>
              <w:bottom w:val="single" w:color="FFFFFF" w:sz="8" w:space="0"/>
              <w:right w:val="single" w:color="FFFFFF" w:sz="8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D55F42" w14:paraId="6A05A809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vMerge/>
            <w:tcBorders>
              <w:top w:val="single" w:color="000000" w:sz="8" w:space="0"/>
              <w:left w:val="single" w:color="FFFFFF" w:sz="8" w:space="0"/>
              <w:bottom w:val="single" w:color="FFFFFF" w:sz="6" w:space="0"/>
              <w:right w:val="single" w:color="FFFFFF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D55F42" w14:paraId="5A39BBE3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2743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25AD7B" w:sz="6" w:space="0"/>
            </w:tcBorders>
            <w:shd w:val="clear" w:color="auto" w:fill="25AD7B"/>
            <w:tcMar>
              <w:left w:w="112" w:type="dxa"/>
              <w:right w:w="112" w:type="dxa"/>
            </w:tcMar>
          </w:tcPr>
          <w:p w:rsidR="00D55F42" w:rsidRDefault="00E84CFE" w14:paraId="6E050AEF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Uczeń</w:t>
            </w:r>
          </w:p>
        </w:tc>
      </w:tr>
      <w:tr w:rsidR="00D55F42" w14:paraId="39414495" w14:textId="77777777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7"/>
            <w:tcBorders>
              <w:top w:val="single" w:color="FFFFFF" w:sz="6" w:space="0"/>
              <w:left w:val="single" w:color="25AD7B" w:sz="6" w:space="0"/>
              <w:bottom w:val="single" w:color="FFFFFF" w:sz="6" w:space="0"/>
              <w:right w:val="single" w:color="25AD7B" w:sz="6" w:space="0"/>
            </w:tcBorders>
            <w:shd w:val="clear" w:color="auto" w:fill="FEB811"/>
            <w:tcMar>
              <w:left w:w="112" w:type="dxa"/>
              <w:right w:w="112" w:type="dxa"/>
            </w:tcMar>
            <w:vAlign w:val="center"/>
          </w:tcPr>
          <w:p w:rsidR="00D55F42" w:rsidRDefault="00E84CFE" w14:paraId="6817B24F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DZIAŁ I. Badam i poznaję przyrodę</w:t>
            </w:r>
          </w:p>
        </w:tc>
      </w:tr>
      <w:tr w:rsidR="00D55F42" w14:paraId="123D7C3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FFFFFF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49841BE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color="FFFFFF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683E903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  <w:color w:val="000000"/>
                <w:sz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Czego dowiem się na lekcjach przyrody?</w:t>
            </w:r>
          </w:p>
          <w:p w:rsidR="00D55F42" w:rsidRDefault="00D55F42" w14:paraId="41C8F396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FFFFFF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489936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się zajmuje przyrodnik</w:t>
            </w:r>
          </w:p>
          <w:p w:rsidR="00D55F42" w:rsidRDefault="00E84CFE" w14:paraId="439A194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podstawowe zasady bezpieczeństwa na lekcjach przyrody</w:t>
            </w:r>
          </w:p>
          <w:p w:rsidR="00D55F42" w:rsidRDefault="00E84CFE" w14:paraId="54D3A6A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F905FC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jest przyroda</w:t>
            </w:r>
          </w:p>
          <w:p w:rsidR="00D55F42" w:rsidRDefault="00E84CFE" w14:paraId="739CF8C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trzy źródła wiedzy przyrodniczej</w:t>
            </w:r>
          </w:p>
          <w:p w:rsidR="00D55F42" w:rsidRDefault="00E84CFE" w14:paraId="55D08F3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niektóre piktogramy substancji niebezpiecznych na rysunkach lub fotografiach</w:t>
            </w:r>
          </w:p>
          <w:p w:rsidR="00D55F42" w:rsidRDefault="00E84CFE" w14:paraId="42225E9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color="FFFFFF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DB82F7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dziedziny nauk przyrodniczych</w:t>
            </w:r>
          </w:p>
          <w:p w:rsidR="00D55F42" w:rsidRDefault="00E84CFE" w14:paraId="039C338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definicję przyrody</w:t>
            </w:r>
          </w:p>
          <w:p w:rsidR="00D55F42" w:rsidRDefault="00E84CFE" w14:paraId="3E2BA58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źródła wiedzy przyrodniczej</w:t>
            </w:r>
          </w:p>
          <w:p w:rsidR="00D55F42" w:rsidRDefault="00E84CFE" w14:paraId="019033E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CF50F1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zajmuje si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 każda z dziedzin nauk przyrodniczych (biologia, geografia, chemia, fizyka)</w:t>
            </w:r>
          </w:p>
          <w:p w:rsidR="00D55F42" w:rsidRDefault="00E84CFE" w14:paraId="15BB79B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i wyjaśnia zagrożenia, odczytując piktogramy umieszczone na opakowaniach różnych substancji</w:t>
            </w:r>
          </w:p>
          <w:p w:rsidR="00D55F42" w:rsidRDefault="00E84CFE" w14:paraId="259723F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color="FFFFFF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F4A9C4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znanych przyrodników</w:t>
            </w:r>
          </w:p>
          <w:p w:rsidR="00D55F42" w:rsidRDefault="00E84CFE" w14:paraId="0004423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przewiduje skutki użycia substancji niebezpiecznych w niewłaściwy sposób</w:t>
            </w:r>
          </w:p>
          <w:p w:rsidR="00D55F42" w:rsidRDefault="00E84CFE" w14:paraId="72592EA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własny regulamin pracowni w oparciu o poznane na lekcji zasady bezpieczeństwa</w:t>
            </w:r>
          </w:p>
        </w:tc>
      </w:tr>
      <w:tr w:rsidR="00D55F42" w14:paraId="6832428B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8F999B5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19F92C3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mog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ę poznawać przyrodę?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6F5D5E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zmysły człowieka (wzrok, słuch, węch, smak i dotyk)</w:t>
            </w:r>
          </w:p>
          <w:p w:rsidR="00D55F42" w:rsidRDefault="00E84CFE" w14:paraId="229291E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jest obserwacja</w:t>
            </w:r>
          </w:p>
          <w:p w:rsidR="00D55F42" w:rsidRDefault="00E84CFE" w14:paraId="7520B0B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C6FDBD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zastosowanie zmysł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ów w poznawaniu przyrody</w:t>
            </w:r>
          </w:p>
          <w:p w:rsidR="00D55F42" w:rsidRDefault="00E84CFE" w14:paraId="574E9EC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 obserwacji przyrodniczej opartej na własnym otoczeniu</w:t>
            </w:r>
          </w:p>
          <w:p w:rsidR="00D55F42" w:rsidRDefault="00E84CFE" w14:paraId="7AE3B4C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zasadę wykorzystania dowolnego przedmiotu, np. lupy, do dokonywania badań przyrodniczych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3C22E8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narządy zmysłów</w:t>
            </w:r>
          </w:p>
          <w:p w:rsidR="00D55F42" w:rsidRDefault="00E84CFE" w14:paraId="51CA917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dobiera odpowiedni zestaw przyrządów do planowanego badania lub obserwacji przyrodniczej</w:t>
            </w:r>
          </w:p>
          <w:p w:rsidR="00D55F42" w:rsidRDefault="00E84CFE" w14:paraId="31F2FA1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4C53B2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funkcję zmysłów w poznawaniu przyrody</w:t>
            </w:r>
          </w:p>
          <w:p w:rsidR="00D55F42" w:rsidRDefault="00E84CFE" w14:paraId="54858BA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dowodzi zasadności systematyczności obserwacji przyrodniczych</w:t>
            </w:r>
          </w:p>
          <w:p w:rsidR="00D55F42" w:rsidRDefault="00E84CFE" w14:paraId="4BE66BD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80A575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planuje obserwację pozwalającą na użycie min trzech zmysłów do poznawania wybranego elementu przyrodniczego</w:t>
            </w:r>
          </w:p>
        </w:tc>
      </w:tr>
      <w:tr w:rsidR="00D55F42" w14:paraId="4C310C6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FCD5EC4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734326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prowadzić doświadczenia?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A3C772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pojęcie doświadczenie</w:t>
            </w:r>
          </w:p>
          <w:p w:rsidR="00D55F42" w:rsidRDefault="00E84CFE" w14:paraId="6B660DF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pojęcie eksperyment</w:t>
            </w:r>
          </w:p>
          <w:p w:rsidR="00D55F42" w:rsidRDefault="00E84CFE" w14:paraId="66C9EB7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pojęcia: pr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óba kontrolna i próba badawcza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1C5C46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różnice między doświadczeniem a eksperymentem</w:t>
            </w:r>
          </w:p>
          <w:p w:rsidR="00D55F42" w:rsidRDefault="00E84CFE" w14:paraId="503AD4B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poprawnie formułuje problem badawczy</w:t>
            </w:r>
          </w:p>
          <w:p w:rsidR="00D55F42" w:rsidRDefault="00E84CFE" w14:paraId="7CF6886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9F1FC5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stosuje odpowiednią kolejność działań podczas planowania doświadczenia</w:t>
            </w:r>
          </w:p>
          <w:p w:rsidR="00D55F42" w:rsidRDefault="00E84CFE" w14:paraId="14814B8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stawia bezbłędnie hipotezę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6DA248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083EDA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samodzielnie planuje doświadczenie, stawia hipotezę i problem badawczy</w:t>
            </w:r>
          </w:p>
          <w:p w:rsidR="00D55F42" w:rsidRDefault="00E84CFE" w14:paraId="5174FCD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samodzielnie wykonuje zielnik</w:t>
            </w:r>
          </w:p>
        </w:tc>
      </w:tr>
      <w:tr w:rsidR="00D55F42" w14:paraId="05FFF725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72A3D3E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0D0B940D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  <w:color w:val="000000"/>
                <w:sz w:val="18"/>
              </w:rPr>
            </w:pPr>
          </w:p>
          <w:p w:rsidR="00D55F42" w:rsidRDefault="00D55F42" w14:paraId="0E27B00A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677E54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etapy od obserwacji do doświadczenia</w:t>
            </w:r>
          </w:p>
          <w:p w:rsidR="00D55F42" w:rsidRDefault="00E84CFE" w14:paraId="1C52C61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3900C8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ACB17C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A6209C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analizuje doświadczenia i przewiduje stawianą hipotezę oraz problem badawczy</w:t>
            </w:r>
          </w:p>
          <w:p w:rsidR="00D55F42" w:rsidRDefault="00E84CFE" w14:paraId="7C75C15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D55F42" w14:paraId="60061E4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D55F42" w14:paraId="2AB9A649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598DEE6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7D1C58A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9C4D69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pojęcie materia</w:t>
            </w:r>
          </w:p>
          <w:p w:rsidR="00D55F42" w:rsidRDefault="00E84CFE" w14:paraId="67691A0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stany skupienia (ciekły, stały i gazowy)</w:t>
            </w:r>
          </w:p>
          <w:p w:rsidR="00D55F42" w:rsidRDefault="00E84CFE" w14:paraId="004F54F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nazywa różne stany skupienia wody (lód, ciecz, para wodna)</w:t>
            </w:r>
          </w:p>
          <w:p w:rsidR="00D55F42" w:rsidRDefault="00E84CFE" w14:paraId="6209462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C3F982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ady materii w swoim otoczeniu</w:t>
            </w:r>
          </w:p>
          <w:p w:rsidR="00D55F42" w:rsidRDefault="00E84CFE" w14:paraId="6DC6D12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stany skupienie (ciekły, stały i gazowy)</w:t>
            </w:r>
          </w:p>
          <w:p w:rsidR="00D55F42" w:rsidRDefault="00E84CFE" w14:paraId="34CD729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topnienie, parowanie, krzepnięcie i skraplanie</w:t>
            </w:r>
          </w:p>
          <w:p w:rsidR="00D55F42" w:rsidRDefault="00E84CFE" w14:paraId="18A1B46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BBC492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stany skupienia, biorąc za podstawę odległości między cząsteczkami na rysunku lub schemacie</w:t>
            </w:r>
          </w:p>
          <w:p w:rsidR="00D55F42" w:rsidRDefault="00E84CFE" w14:paraId="3209CD0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8E6822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spacing w:val="-2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spacing w:val="-2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  <w:t>potrafi dowieść, że różne przedmioty, np. szkolna ławka, są materią</w:t>
            </w:r>
          </w:p>
          <w:p w:rsidR="00D55F42" w:rsidRDefault="00E84CFE" w14:paraId="317262B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obieg wody w przyrodzie</w:t>
            </w:r>
          </w:p>
          <w:p w:rsidR="00D55F42" w:rsidRDefault="00E84CFE" w14:paraId="4B7D739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bada właściwości ciał i określa ich charakter</w:t>
            </w:r>
          </w:p>
          <w:p w:rsidR="00D55F42" w:rsidRDefault="00E84CFE" w14:paraId="36D1A8D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D7A2FE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własną listę ciał sprężystych, kruchych i plastycznych, które może spotkać w życiu codziennym</w:t>
            </w:r>
          </w:p>
        </w:tc>
      </w:tr>
      <w:tr w:rsidR="00D55F42" w14:paraId="0C672B1D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8941E47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0C321EF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Gdzie jest północ?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7FFCE3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definicję widnokręgu</w:t>
            </w:r>
          </w:p>
          <w:p w:rsidR="00D55F42" w:rsidRDefault="00E84CFE" w14:paraId="288B918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ilustracji linię widnokręgu</w:t>
            </w:r>
          </w:p>
          <w:p w:rsidR="00D55F42" w:rsidRDefault="00E84CFE" w14:paraId="35091AB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nazwy głównych kierunków świata</w:t>
            </w:r>
          </w:p>
          <w:p w:rsidR="00D55F42" w:rsidRDefault="00E84CFE" w14:paraId="652A5D6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7B42C2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w terenie widnokrąg i linię widnokręgu</w:t>
            </w:r>
          </w:p>
          <w:p w:rsidR="00D55F42" w:rsidRDefault="00E84CFE" w14:paraId="789AEF9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główne kierunki świata na róży kierunków</w:t>
            </w:r>
          </w:p>
          <w:p w:rsidR="00D55F42" w:rsidRDefault="00E84CFE" w14:paraId="4E2C013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279A9A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dlaczego obserwator jest zawsze w środku widnokręgu</w:t>
            </w:r>
          </w:p>
          <w:p w:rsidR="00D55F42" w:rsidRDefault="00E84CFE" w14:paraId="3D7EA6F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posługuje się pełnymi nazwami oraz skrótami głównych kierunków świata</w:t>
            </w:r>
          </w:p>
          <w:p w:rsidR="00D55F42" w:rsidRDefault="00E84CFE" w14:paraId="1034760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przyporządkowuje skróty do nazw głównych kierunków geograficznych</w:t>
            </w:r>
          </w:p>
          <w:p w:rsidR="00D55F42" w:rsidRDefault="00E84CFE" w14:paraId="527B753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3BA18B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od czego zależy zasięg widnokręgu</w:t>
            </w:r>
          </w:p>
          <w:p w:rsidR="00D55F42" w:rsidRDefault="00E84CFE" w14:paraId="5780046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położenie obiektów względem siebie, posługując się nazwami głównych kierunków świata</w:t>
            </w:r>
          </w:p>
          <w:p w:rsidR="00D55F42" w:rsidRDefault="00E84CFE" w14:paraId="2F6C872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pośrednich kierunków świata</w:t>
            </w:r>
          </w:p>
          <w:p w:rsidR="00D55F42" w:rsidRDefault="00E84CFE" w14:paraId="2C82BC4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D69B20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miejsc i sytuacje z 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życia codziennego, gdzie możemy zaobserwować różną wielkość widnokręgu</w:t>
            </w:r>
          </w:p>
          <w:p w:rsidR="00D55F42" w:rsidRDefault="00E84CFE" w14:paraId="7F508A6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w jaki sposób tworzy się nazwy kierunków pośrednich</w:t>
            </w:r>
          </w:p>
          <w:p w:rsidR="00D55F42" w:rsidRDefault="00E84CFE" w14:paraId="0EF1AEB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sposoby wyznaczenia kierunku północnego</w:t>
            </w:r>
          </w:p>
        </w:tc>
      </w:tr>
      <w:tr w:rsidR="00D55F42" w14:paraId="047C85C6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9B4EA11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3C234E80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wyznaczyć pó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łnoc za pomocą przyrządów?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EB542E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785F04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budowę kompasu i gnomonu</w:t>
            </w:r>
          </w:p>
          <w:p w:rsidR="00D55F42" w:rsidRDefault="00E84CFE" w14:paraId="278E5A8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66D297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323038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CCE744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różni się busola od kompasu</w:t>
            </w:r>
          </w:p>
        </w:tc>
      </w:tr>
      <w:tr w:rsidR="00D55F42" w14:paraId="33CE487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44EAFD9C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</w:rPr>
            </w:pPr>
          </w:p>
          <w:p w:rsidR="00D55F42" w:rsidRDefault="00D55F42" w14:paraId="4B94D5A5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3DEEC66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936E07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B738FF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la warunki wyznaczania kierunku północnego za pomocą gnomonu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008D17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5CE18E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38F846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zależność między gnomonem a działaniem zegarów słonecznych</w:t>
            </w:r>
          </w:p>
          <w:p w:rsidR="00D55F42" w:rsidRDefault="00E84CFE" w14:paraId="61101C3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korzysta z GPS, np. w telefonie, do wskazania własnego położenia</w:t>
            </w:r>
          </w:p>
        </w:tc>
      </w:tr>
      <w:tr w:rsidR="00D55F42" w14:paraId="2BDE9AF4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5697EEC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0751249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C6E8BF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wszystkie wymagania z lekcji 1–6 </w:t>
            </w:r>
          </w:p>
        </w:tc>
      </w:tr>
      <w:tr w:rsidR="00D55F42" w14:paraId="7AE91061" w14:textId="77777777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7"/>
            <w:tcBorders>
              <w:top w:val="single" w:color="25AD7B" w:sz="6" w:space="0"/>
              <w:left w:val="single" w:color="25AD7B" w:sz="6" w:space="0"/>
              <w:bottom w:val="single" w:color="000000" w:sz="0" w:space="0"/>
              <w:right w:val="single" w:color="25AD7B" w:sz="6" w:space="0"/>
            </w:tcBorders>
            <w:shd w:val="clear" w:color="auto" w:fill="FEB811"/>
            <w:tcMar>
              <w:left w:w="112" w:type="dxa"/>
              <w:right w:w="112" w:type="dxa"/>
            </w:tcMar>
            <w:vAlign w:val="center"/>
          </w:tcPr>
          <w:p w:rsidR="00D55F42" w:rsidRDefault="00E84CFE" w14:paraId="5D5997B8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DZIAŁ II. Środowisko życia organizmów</w:t>
            </w:r>
          </w:p>
        </w:tc>
      </w:tr>
      <w:tr w:rsidR="00D55F42" w14:paraId="06FF5C2E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000000" w:sz="0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6B20A0C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0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74E8CBF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  <w:color w:val="000000"/>
                <w:sz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dzielimy organizmy?</w:t>
            </w:r>
          </w:p>
          <w:p w:rsidR="00D55F42" w:rsidRDefault="00D55F42" w14:paraId="3656B9A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000000" w:sz="0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81AB12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nazwy pięciu królestw organizmów</w:t>
            </w:r>
          </w:p>
          <w:p w:rsidR="00D55F42" w:rsidRDefault="00E84CFE" w14:paraId="524FEB7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trzy z sześciu czynności życiowych organizmów żywych</w:t>
            </w:r>
          </w:p>
          <w:p w:rsidR="00D55F42" w:rsidRDefault="00E84CFE" w14:paraId="6086AEA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że wszystkie organizmy są zbudowane z komórek</w:t>
            </w:r>
          </w:p>
          <w:p w:rsidR="00D55F42" w:rsidRDefault="00E84CFE" w14:paraId="1D697CD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cechy organizmów</w:t>
            </w:r>
          </w:p>
        </w:tc>
        <w:tc>
          <w:tcPr>
            <w:tcW w:w="2551" w:type="dxa"/>
            <w:tcBorders>
              <w:top w:val="single" w:color="000000" w:sz="0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0C5649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pojęcie „czynności życiowe”</w:t>
            </w:r>
          </w:p>
          <w:p w:rsidR="00D55F42" w:rsidRDefault="00E84CFE" w14:paraId="04EFBB7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sześć czynności życiowych organizmów</w:t>
            </w:r>
          </w:p>
          <w:p w:rsidR="00D55F42" w:rsidRDefault="00D55F42" w14:paraId="45FB081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000000" w:sz="0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2E21D5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czynności życiowe organizmów</w:t>
            </w:r>
          </w:p>
          <w:p w:rsidR="00D55F42" w:rsidRDefault="00E84CFE" w14:paraId="77A842B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pojęcie „komórka”</w:t>
            </w:r>
          </w:p>
        </w:tc>
        <w:tc>
          <w:tcPr>
            <w:tcW w:w="2551" w:type="dxa"/>
            <w:tcBorders>
              <w:top w:val="single" w:color="000000" w:sz="0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B56818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ocenia, do którego królestwa należy organizm zaprezentowany na zdjęciu lub rysunku</w:t>
            </w:r>
          </w:p>
          <w:p w:rsidR="00D55F42" w:rsidRDefault="00E84CFE" w14:paraId="5902F48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odróżnia organizm </w:t>
            </w:r>
            <w:r>
              <w:rPr>
                <w:rFonts w:ascii="Calibri" w:hAnsi="Calibri" w:eastAsia="Calibri" w:cs="Calibri"/>
                <w:color w:val="000000"/>
                <w:position w:val="-2"/>
                <w:sz w:val="20"/>
              </w:rPr>
              <w:t>jednokomórkowy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 od wielokomórkowego</w:t>
            </w:r>
          </w:p>
        </w:tc>
        <w:tc>
          <w:tcPr>
            <w:tcW w:w="2552" w:type="dxa"/>
            <w:tcBorders>
              <w:top w:val="single" w:color="000000" w:sz="0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F4FCF8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organizmów jednokomórkowych</w:t>
            </w:r>
          </w:p>
          <w:p w:rsidR="00D55F42" w:rsidRDefault="00E84CFE" w14:paraId="40E5579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uzasadnia, dlaczego wirusy nie należą do żadnego z królestw organizmów</w:t>
            </w:r>
          </w:p>
        </w:tc>
      </w:tr>
      <w:tr w:rsidR="00D55F42" w14:paraId="706D8F85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144751B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BD50789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odżywiają się organizmy?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4F10A9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jest samożywność</w:t>
            </w:r>
          </w:p>
          <w:p w:rsidR="00D55F42" w:rsidRDefault="00E84CFE" w14:paraId="6CA9F87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nia, czym jest cudzożywność</w:t>
            </w:r>
          </w:p>
          <w:p w:rsidR="00D55F42" w:rsidRDefault="00E84CFE" w14:paraId="08E930C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195F77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przykłady królestw organizmów samożywnych i cudzożywnych</w:t>
            </w:r>
          </w:p>
          <w:p w:rsidR="00D55F42" w:rsidRDefault="00E84CFE" w14:paraId="24D5E65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oznacza, że organizm jest pasożytem, drapieżnikiem, roślinożercą lub wszystkożercą</w:t>
            </w:r>
          </w:p>
          <w:p w:rsidR="00D55F42" w:rsidRDefault="00E84CFE" w14:paraId="69BD9B7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BE6B2F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organizmów samożywnych i cudzożywnych</w:t>
            </w:r>
          </w:p>
          <w:p w:rsidR="00D55F42" w:rsidRDefault="00E84CFE" w14:paraId="13F39AD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organizmów roślinożernych, drapieżników i pasożytów</w:t>
            </w:r>
          </w:p>
          <w:p w:rsidR="00D55F42" w:rsidRDefault="00E84CFE" w14:paraId="2992FDC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D409C4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dowodzi, że człowiek jest organizmem cudzożywnym</w:t>
            </w:r>
          </w:p>
          <w:p w:rsidR="00D55F42" w:rsidRDefault="00E84CFE" w14:paraId="0170AF3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pełne równanie fotosyntezy (zapis słowny)</w:t>
            </w:r>
          </w:p>
          <w:p w:rsidR="00D55F42" w:rsidRDefault="00E84CFE" w14:paraId="4755420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przebieg fotosyntezy</w:t>
            </w:r>
          </w:p>
          <w:p w:rsidR="00D55F42" w:rsidRDefault="00D55F42" w14:paraId="049F31C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C8CE07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projektuje doświadczenie pozwalaj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ące udowodnić, że światło jest niezbędne do zachodzenia fotosyntezy</w:t>
            </w:r>
          </w:p>
        </w:tc>
      </w:tr>
      <w:tr w:rsidR="00D55F42" w14:paraId="0D118848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B778152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42291E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wygląda życie w wodzie?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1BDF37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warunki panujące w środowiskach wodnych</w:t>
            </w:r>
          </w:p>
          <w:p w:rsidR="00D55F42" w:rsidRDefault="00D55F42" w14:paraId="5312826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5F9525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ożywione elementy środowiska</w:t>
            </w:r>
          </w:p>
          <w:p w:rsidR="00D55F42" w:rsidRDefault="00E84CFE" w14:paraId="74AB369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nieożywione elementy środowiska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2D13C6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nia, jak głębokość zbiornika wpływa na ilość światła dostępnego dla organizmów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04837C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warunki życia w wodzie z warunkami życia na ladzie</w:t>
            </w:r>
          </w:p>
          <w:p w:rsidR="00D55F42" w:rsidRDefault="00D55F42" w14:paraId="62486C0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7E2ABE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wykonuje plakat z opisem wybranego zbiornika wodnego zawierający informacje o jego </w:t>
            </w:r>
          </w:p>
        </w:tc>
      </w:tr>
      <w:tr w:rsidR="00D55F42" w14:paraId="5E4FD0F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4101652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4B99056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3FF122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CD721E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trzech mieszkańców wód słonych (bez ryb)</w:t>
            </w:r>
          </w:p>
          <w:p w:rsidR="00D55F42" w:rsidRDefault="00E84CFE" w14:paraId="4C8B519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min trzy gatunki ryb słodkowodnych</w:t>
            </w:r>
          </w:p>
          <w:p w:rsidR="00D55F42" w:rsidRDefault="00E84CFE" w14:paraId="3F48E98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2BFC80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przyporządkowuje organizm do środowiska wód s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łodkich lub słonych na podstawie jego wyglądu (na zdjęciu lub rysunku)</w:t>
            </w:r>
          </w:p>
          <w:p w:rsidR="00D55F42" w:rsidRDefault="00E84CFE" w14:paraId="5070B01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2F472E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nazwę organizmu wodnego na podstawie jego zdjęcia lub rysunku</w:t>
            </w:r>
          </w:p>
          <w:p w:rsidR="00D55F42" w:rsidRDefault="00E84CFE" w14:paraId="29AD096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zbiorniki sztuczne i naturalne, podając przykłady z najbliższego otoczenia</w:t>
            </w:r>
          </w:p>
          <w:p w:rsidR="00D55F42" w:rsidRDefault="00E84CFE" w14:paraId="178139A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C1F93C4" w14:textId="77777777">
            <w:pPr>
              <w:tabs>
                <w:tab w:val="left" w:pos="227"/>
              </w:tabs>
              <w:spacing w:after="0" w:line="240" w:lineRule="auto"/>
              <w:ind w:left="22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pochodzeniu (naturalny lub sztuczny) oraz innych cechach, w tym przykłady zamieszkujących go organizmów</w:t>
            </w:r>
          </w:p>
        </w:tc>
      </w:tr>
      <w:tr w:rsidR="00D55F42" w14:paraId="2D22D95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79935FF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2DB947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wygląda życie na lądzie?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D62150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trzy z sześciu warunków życia panujących na ladzie</w:t>
            </w:r>
          </w:p>
          <w:p w:rsidR="00D55F42" w:rsidRDefault="00E84CFE" w14:paraId="060CC8D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łąkę, las, pustynie jako przykłady środowisk lądowych</w:t>
            </w:r>
          </w:p>
          <w:p w:rsidR="00D55F42" w:rsidRDefault="00E84CFE" w14:paraId="105ED5E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CC857C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warunki panujące na lądzie</w:t>
            </w:r>
          </w:p>
          <w:p w:rsidR="00D55F42" w:rsidRDefault="00E84CFE" w14:paraId="329E142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pustynie piaszczyste i kamieniste</w:t>
            </w:r>
          </w:p>
          <w:p w:rsidR="00D55F42" w:rsidRDefault="00E84CFE" w14:paraId="1025067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4EB7F9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zmieniają się warunki życia w środowisku lądowym w ciągu doby</w:t>
            </w:r>
          </w:p>
          <w:p w:rsidR="00D55F42" w:rsidRDefault="00E84CFE" w14:paraId="47AC19E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pustynie lodowe</w:t>
            </w:r>
          </w:p>
          <w:p w:rsidR="00D55F42" w:rsidRDefault="00E84CFE" w14:paraId="443C1DD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przykłady organizmów zamieszkujących góry</w:t>
            </w:r>
          </w:p>
          <w:p w:rsidR="00D55F42" w:rsidRDefault="00E84CFE" w14:paraId="40E0881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164E3A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warunki, które ulegają zmianom w zależności od typu środowiska lądowego (pustynia, las, łąka)</w:t>
            </w:r>
          </w:p>
          <w:p w:rsidR="00D55F42" w:rsidRDefault="00E84CFE" w14:paraId="428FD4E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cechy wybranych organizmów, które przystosowały je do życia w górach i na pustyniach</w:t>
            </w:r>
          </w:p>
          <w:p w:rsidR="00D55F42" w:rsidRDefault="00E84CFE" w14:paraId="1760EC7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lądowe środowiska sztuczne z naturalnymi</w:t>
            </w:r>
          </w:p>
          <w:p w:rsidR="00D55F42" w:rsidRDefault="00D55F42" w14:paraId="1299C43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E1E6D7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D55F42" w14:paraId="55E310C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4240AAE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E528269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wygląda życie w lesie?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1A4DB9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nazywa warstwy lasu</w:t>
            </w:r>
          </w:p>
          <w:p w:rsidR="00D55F42" w:rsidRDefault="00E84CFE" w14:paraId="175A253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wybrane warunki życia w lesie (np. ni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ższe temperatury latem, wysoka wilgotność)</w:t>
            </w:r>
          </w:p>
          <w:p w:rsidR="00D55F42" w:rsidRDefault="00E84CFE" w14:paraId="7F75BF5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na rysunku lub zdjęciu liście lub gałązki pospolitych drzew i podaje ich nazwy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3087EB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gatunki roślin budujące poszczególne warstwy lasu</w:t>
            </w:r>
          </w:p>
          <w:p w:rsidR="00D55F42" w:rsidRDefault="00E84CFE" w14:paraId="2FE9CE6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B50C7D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jaką rolę pełnią lasy w zatrzymywaniu wody w środowisku</w:t>
            </w:r>
          </w:p>
          <w:p w:rsidR="00D55F42" w:rsidRDefault="00E84CFE" w14:paraId="247BE81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353EF3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analizuje skład gatunkowy lasów i wskazuje na tej podstawie ich typ (liściaste, iglaste, mieszane)</w:t>
            </w:r>
          </w:p>
          <w:p w:rsidR="00D55F42" w:rsidRDefault="00E84CFE" w14:paraId="5D3438B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szczegółowo warstwy lasu</w:t>
            </w:r>
          </w:p>
          <w:p w:rsidR="00D55F42" w:rsidRDefault="00E84CFE" w14:paraId="1A17F13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rolę lasów w ochronie bioróżnorodności na Ziemi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D120E4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buduje makietę lasu wybranego rodzaju (li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ściasty, iglasty lub mieszany) obrazującą warstwy lasu</w:t>
            </w:r>
          </w:p>
        </w:tc>
      </w:tr>
      <w:tr w:rsidR="00D55F42" w14:paraId="79F01E7B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B87E3DE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4F9D335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Dlaczego lasy są nam potrzebne?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0B5106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pospolite grzyby na podstawie ich rysunków lub zdjęć (łączy podaną nazwę z ilustracją)</w:t>
            </w:r>
          </w:p>
          <w:p w:rsidR="00D55F42" w:rsidRDefault="00E84CFE" w14:paraId="05D633E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wymienia trzy nazwy grzybów trujących </w:t>
            </w:r>
          </w:p>
          <w:p w:rsidR="00D55F42" w:rsidRDefault="00E84CFE" w14:paraId="19EC003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rozróż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 drzewa iglaste i liściaste</w:t>
            </w:r>
          </w:p>
          <w:p w:rsidR="00D55F42" w:rsidRDefault="00E84CFE" w14:paraId="508A7BB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B90DEB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pospolite grzyby na podstawie ich rysunków lub zdjęć</w:t>
            </w:r>
          </w:p>
          <w:p w:rsidR="00D55F42" w:rsidRDefault="00E84CFE" w14:paraId="26D25AC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jaką rolę pełnią lasy w środowisku i gospodarce człowieka</w:t>
            </w:r>
          </w:p>
          <w:p w:rsidR="00D55F42" w:rsidRDefault="00D55F42" w14:paraId="4DDBEF0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0DD59C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drzewa na podstawie ich zdjęć lub rysunków</w:t>
            </w:r>
          </w:p>
          <w:p w:rsidR="00D55F42" w:rsidRDefault="00E84CFE" w14:paraId="566CF69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rolę lasów lub drzew w produkcji tlenu dla wszystkich organizmów</w:t>
            </w:r>
          </w:p>
          <w:p w:rsidR="00D55F42" w:rsidRDefault="00D55F42" w14:paraId="3461D77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E6A76E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zasady bezpieczeństwa przy zbieraniu i spożywaniu grzybów (pomoc osoby dorosłej, spożycie tylko po ugotowaniu)</w:t>
            </w:r>
          </w:p>
          <w:p w:rsidR="00D55F42" w:rsidRDefault="00E84CFE" w14:paraId="77244B6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0041B6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szereg działań, jakie może podjąć każdy uczeń w celu ochrony lasów przed ich wycinaniem (np. oszczędność papieru, recykling)</w:t>
            </w:r>
          </w:p>
        </w:tc>
      </w:tr>
      <w:tr w:rsidR="00D55F42" w14:paraId="3B15297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09B8484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659EC53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7215F2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warunki życia panujące na łąkach i polach</w:t>
            </w:r>
          </w:p>
          <w:p w:rsidR="00D55F42" w:rsidRDefault="00E84CFE" w14:paraId="7F9EB6E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odróżnia 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łąkę od pola uprawnego na zdjęciu lub rysunku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D44BA8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jaką rolę pełnią pola uprawne dla człowieka</w:t>
            </w:r>
          </w:p>
          <w:p w:rsidR="00D55F42" w:rsidRDefault="00E84CFE" w14:paraId="141C050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842E48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spacing w:val="-2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spacing w:val="-2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  <w:t xml:space="preserve">porównuje warunki życia na </w:t>
            </w:r>
            <w:r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  <w:t>łąkach i polach z warunkami życia w lesie</w:t>
            </w:r>
          </w:p>
          <w:p w:rsidR="00D55F42" w:rsidRDefault="00E84CFE" w14:paraId="126D576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9B9399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ocenia związek braku drzew na polach i lakach z wilgotnością tych środowisk</w:t>
            </w:r>
          </w:p>
          <w:p w:rsidR="00D55F42" w:rsidRDefault="00D55F42" w14:paraId="3CF2D8B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907C30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gatunki pospolitych zbóż na podstawie zdjęcia lub rysunku</w:t>
            </w:r>
          </w:p>
        </w:tc>
      </w:tr>
      <w:tr w:rsidR="00D55F42" w14:paraId="08DA965E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4B0A208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8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CD42B78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138D1A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człowiek wpływa na środowisko naturalne</w:t>
            </w:r>
          </w:p>
          <w:p w:rsidR="00D55F42" w:rsidRDefault="00E84CFE" w14:paraId="45B8543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ECD962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rodowisko antropogeniczne</w:t>
            </w:r>
          </w:p>
          <w:p w:rsidR="00D55F42" w:rsidRDefault="00E84CFE" w14:paraId="5E2F42B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spacing w:val="-2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spacing w:val="-2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  <w:t>wskazuje składniki środowiska antropogenicznego w najbliższej okolicy</w:t>
            </w:r>
          </w:p>
          <w:p w:rsidR="00D55F42" w:rsidRDefault="00E84CFE" w14:paraId="0FBBFFB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samodzielnie wymienia nazwy organizmów zamieszkujących blisko człowieka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02F563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opisuje, czym jest udomowienie zwierząt i jakie pozytywne skutki miało ono dla rozwoju cywilizacji</w:t>
            </w:r>
          </w:p>
          <w:p w:rsidR="00D55F42" w:rsidRDefault="00E84CFE" w14:paraId="254CA63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B61AA6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przewiduje skutki dalszej antropopresji</w:t>
            </w:r>
          </w:p>
          <w:p w:rsidR="00D55F42" w:rsidRDefault="00E84CFE" w14:paraId="606E8F2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cechy różnych owadów jadowitych</w:t>
            </w:r>
          </w:p>
          <w:p w:rsidR="00D55F42" w:rsidRDefault="00E84CFE" w14:paraId="68A8B3E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sposoby zachowania się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 w sytuacji kontaktu z owadami jadowitymi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D8EC28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wykonuje szkic najbliżej okolicy, wskazując elementy antropogeniczne i naturalne swojego otoczenia</w:t>
            </w:r>
          </w:p>
        </w:tc>
      </w:tr>
      <w:tr w:rsidR="00D55F42" w14:paraId="75FBDCCF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B2B7304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9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508730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F0DAD5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przystosowania ryb do życia w wodzie</w:t>
            </w:r>
          </w:p>
          <w:p w:rsidR="00D55F42" w:rsidRDefault="00E84CFE" w14:paraId="306E45A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AF32C7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skrzela jako organ wymiany gazowej u ryb</w:t>
            </w:r>
          </w:p>
          <w:p w:rsidR="00D55F42" w:rsidRDefault="00E84CFE" w14:paraId="408BE50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organizmy przystosowuj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ą się do sezonowych wahań temperatury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DF566C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wpływ kształtu ciała na ograniczenie oporu wody</w:t>
            </w:r>
          </w:p>
          <w:p w:rsidR="00D55F42" w:rsidRDefault="00E84CFE" w14:paraId="08AA3B8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A30CC1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mechanizm działania linii bocznej</w:t>
            </w:r>
          </w:p>
          <w:p w:rsidR="00D55F42" w:rsidRDefault="00E84CFE" w14:paraId="648CE6F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dowodzi, że kaczka posiada cechy budowy przystosowujące ją do życia w wodzie a kura do życia na lądzie</w:t>
            </w:r>
          </w:p>
          <w:p w:rsidR="00D55F42" w:rsidRDefault="00E84CFE" w14:paraId="3BC1550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DC2C1C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analizuje zdjęcie nieznanego organizmu i ocenia, w jakim środowisku on zamieszkuje na podstawie zewnętrznych cech budowy</w:t>
            </w:r>
          </w:p>
        </w:tc>
      </w:tr>
      <w:tr w:rsidR="00D55F42" w14:paraId="3ADE13D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D369756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F64DC34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18E766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wszystkie wymagania z lekcji 1–9</w:t>
            </w:r>
          </w:p>
        </w:tc>
      </w:tr>
      <w:tr w:rsidR="00D55F42" w14:paraId="5BCF0A03" w14:textId="77777777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7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B811"/>
            <w:tcMar>
              <w:left w:w="112" w:type="dxa"/>
              <w:right w:w="112" w:type="dxa"/>
            </w:tcMar>
            <w:vAlign w:val="center"/>
          </w:tcPr>
          <w:p w:rsidR="00D55F42" w:rsidRDefault="00E84CFE" w14:paraId="64397185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DZIAŁ III. Obserwujemy pogodę</w:t>
            </w:r>
          </w:p>
        </w:tc>
      </w:tr>
      <w:tr w:rsidR="00D55F42" w14:paraId="674D524C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49FAAB8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D752538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Co to jest pogoda?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DCD150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jest pogoda</w:t>
            </w:r>
          </w:p>
          <w:p w:rsidR="00D55F42" w:rsidRDefault="00E84CFE" w14:paraId="230AC37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pogod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 na podstawie ilustracji (mroźna, śnieżna, słoneczna, deszczowa)</w:t>
            </w:r>
          </w:p>
          <w:p w:rsidR="00D55F42" w:rsidRDefault="00E84CFE" w14:paraId="7CB3507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C9A912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pojęcia „powietrze”, „atmosfera”</w:t>
            </w:r>
          </w:p>
          <w:p w:rsidR="00D55F42" w:rsidRDefault="00E84CFE" w14:paraId="310F7A0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poznane składniki pogody</w:t>
            </w:r>
          </w:p>
          <w:p w:rsidR="00D55F42" w:rsidRDefault="00E84CFE" w14:paraId="5F72C37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A70969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 poprawność stwierdzenia „pogoda jest zawsze”</w:t>
            </w:r>
          </w:p>
          <w:p w:rsidR="00D55F42" w:rsidRDefault="00E84CFE" w14:paraId="1824298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jest ciśnienie atmosferyczne</w:t>
            </w:r>
          </w:p>
          <w:p w:rsidR="00D55F42" w:rsidRDefault="00E84CFE" w14:paraId="304A906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20881D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 znaczenia atmosfery dla życia na ziemi</w:t>
            </w:r>
          </w:p>
          <w:p w:rsidR="00D55F42" w:rsidRDefault="00E84CFE" w14:paraId="42EA7A4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8D0923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dowiaduje się, jaki jest skład powietrza</w:t>
            </w:r>
          </w:p>
          <w:p w:rsidR="00D55F42" w:rsidRDefault="00E84CFE" w14:paraId="32B07C9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wilgotność powietrza jako składnik pogody</w:t>
            </w:r>
          </w:p>
        </w:tc>
      </w:tr>
      <w:tr w:rsidR="00D55F42" w14:paraId="168E487D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8E884CA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9E30D6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się bada pogodę?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BEABF0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nazwę przyrządu służącego do pomiaru temperatury</w:t>
            </w:r>
          </w:p>
          <w:p w:rsidR="00D55F42" w:rsidRDefault="00E84CFE" w14:paraId="0441B1A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odczytuje z termometru temperaturę powietrza</w:t>
            </w:r>
          </w:p>
          <w:p w:rsidR="00D55F42" w:rsidRDefault="00E84CFE" w14:paraId="1358B98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900E03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zajmuje się meteorolog</w:t>
            </w:r>
          </w:p>
          <w:p w:rsidR="00D55F42" w:rsidRDefault="00E84CFE" w14:paraId="5E5AF56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dopasowuje rodzaj termometru do pomiaru temperatury</w:t>
            </w:r>
          </w:p>
          <w:p w:rsidR="00D55F42" w:rsidRDefault="00E84CFE" w14:paraId="22CAF73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prowadzi obserwacje temperatury powietrza</w:t>
            </w:r>
          </w:p>
          <w:p w:rsidR="00D55F42" w:rsidRDefault="00E84CFE" w14:paraId="7F5A031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CA1CD5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powstają prognozy pogody</w:t>
            </w:r>
          </w:p>
          <w:p w:rsidR="00D55F42" w:rsidRDefault="00E84CFE" w14:paraId="29D8B03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zastosowania termometru w różnych sytuacjach życia codziennego</w:t>
            </w:r>
          </w:p>
          <w:p w:rsidR="00D55F42" w:rsidRDefault="00E84CFE" w14:paraId="64FF12D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dopasowuje składnik pogody do przyrządu, którym jest badany</w:t>
            </w:r>
          </w:p>
          <w:p w:rsidR="00D55F42" w:rsidRDefault="00E84CFE" w14:paraId="46B4B92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la kierunek, z którego wieje wiatr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15A48B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analizuje zapisane podczas obserwacji wyniki pomiaru temperatury</w:t>
            </w:r>
          </w:p>
          <w:p w:rsidR="00D55F42" w:rsidRDefault="00E84CFE" w14:paraId="69254DF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jednostki pomiaru, w jakich mierzy się ciśnienie atmosferyczne, opady, prędkość wiatru</w:t>
            </w:r>
          </w:p>
          <w:p w:rsidR="00D55F42" w:rsidRDefault="00D55F42" w14:paraId="0FB7827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0752F9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 kraju, w którym stosuje się skalę Farenheita</w:t>
            </w:r>
          </w:p>
          <w:p w:rsidR="00D55F42" w:rsidRDefault="00E84CFE" w14:paraId="33F6A26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przelicza stopnie Celsjusza na stopnie Farenheita</w:t>
            </w:r>
          </w:p>
          <w:p w:rsidR="00D55F42" w:rsidRDefault="00D55F42" w14:paraId="1FC3994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</w:tr>
      <w:tr w:rsidR="00D55F42" w14:paraId="16E147E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A036E3D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AA02A52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A0EC5E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podaje, z czego mogą być zbudowane chmury</w:t>
            </w:r>
          </w:p>
          <w:p w:rsidR="00D55F42" w:rsidRDefault="00E84CFE" w14:paraId="1BDFC2B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symbole pogody dotyczące zachmurzenia</w:t>
            </w:r>
          </w:p>
          <w:p w:rsidR="00D55F42" w:rsidRDefault="00E84CFE" w14:paraId="6F20755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ady opadów atmosferycznych</w:t>
            </w:r>
          </w:p>
          <w:p w:rsidR="00D55F42" w:rsidRDefault="00E84CFE" w14:paraId="78F3696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D40AA5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nazwę przemiany stanu skupienia, dzięki której powstają chmury</w:t>
            </w:r>
          </w:p>
          <w:p w:rsidR="00D55F42" w:rsidRDefault="00E84CFE" w14:paraId="3452C5A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dzieli opady na te, które mają stan skupienia stały i ciekły</w:t>
            </w:r>
          </w:p>
          <w:p w:rsidR="00D55F42" w:rsidRDefault="00E84CFE" w14:paraId="24A5AB2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DFE054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jest mgła</w:t>
            </w:r>
          </w:p>
          <w:p w:rsidR="00D55F42" w:rsidRDefault="00E84CFE" w14:paraId="0B575A0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i nazywa symbole stosowane na mapach pogody</w:t>
            </w:r>
          </w:p>
          <w:p w:rsidR="00D55F42" w:rsidRDefault="00E84CFE" w14:paraId="64D31AA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różnych opadów ze względu na ich intensywność</w:t>
            </w:r>
          </w:p>
          <w:p w:rsidR="00D55F42" w:rsidRDefault="00E84CFE" w14:paraId="7FCEB0B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osadów atmosferycznych i ich stan skupienia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3349B2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w jakich warunkach chmury mogą być zbudowane z kryształków lodu</w:t>
            </w:r>
          </w:p>
          <w:p w:rsidR="00D55F42" w:rsidRDefault="00E84CFE" w14:paraId="389F4D4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się różnią opady od osadów atmosferycznych</w:t>
            </w:r>
          </w:p>
          <w:p w:rsidR="00D55F42" w:rsidRDefault="00E84CFE" w14:paraId="0D9943F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warunki, w jakich powstają: rosa, szron, szadź i gołoledź</w:t>
            </w:r>
          </w:p>
          <w:p w:rsidR="00D55F42" w:rsidRDefault="00E84CFE" w14:paraId="6C01CC8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prognozę pogody na podstawie mapy pogody</w:t>
            </w:r>
          </w:p>
          <w:p w:rsidR="00D55F42" w:rsidRDefault="00E84CFE" w14:paraId="3803B02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AC4B42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bada doświadczalnie powstawanie chmury oraz szronu</w:t>
            </w:r>
          </w:p>
          <w:p w:rsidR="00D55F42" w:rsidRDefault="00E84CFE" w14:paraId="35904A8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odczytuje prognozę pogody dla swojej miejscowości, korzystając z internetowych serwisów pogodowych</w:t>
            </w:r>
          </w:p>
          <w:p w:rsidR="00D55F42" w:rsidRDefault="00D55F42" w14:paraId="0562CB0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</w:tr>
      <w:tr w:rsidR="00D55F42" w14:paraId="496481C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C964D78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DB48D06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B5B93A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groźnych zjawisk pogodowych</w:t>
            </w:r>
          </w:p>
          <w:p w:rsidR="00D55F42" w:rsidRDefault="00E84CFE" w14:paraId="59D4FDA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skrót RCB</w:t>
            </w:r>
          </w:p>
          <w:p w:rsidR="00D55F42" w:rsidRDefault="00D55F42" w14:paraId="34CE0A4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110CE1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groźne zjawiska pogodowe przedstawione na ilustracjach</w:t>
            </w:r>
          </w:p>
          <w:p w:rsidR="00D55F42" w:rsidRDefault="00E84CFE" w14:paraId="1944A06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sytuacji, w których mo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żemy otrzymać alert RCB</w:t>
            </w:r>
          </w:p>
          <w:p w:rsidR="00D55F42" w:rsidRDefault="00E84CFE" w14:paraId="4AE176E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jakie niebezpieczeństwo jest związane z upałem, burzą, huraganem</w:t>
            </w:r>
          </w:p>
          <w:p w:rsidR="00D55F42" w:rsidRDefault="00E84CFE" w14:paraId="0CF6D38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E44744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poznane groźne zjawiska pogodowe</w:t>
            </w:r>
          </w:p>
          <w:p w:rsidR="00D55F42" w:rsidRDefault="00E84CFE" w14:paraId="7F3D62A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 kolejności kolory tęczy</w:t>
            </w:r>
          </w:p>
          <w:p w:rsidR="00D55F42" w:rsidRDefault="00E84CFE" w14:paraId="057FCDE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bezpiecznych zachowań w czasie upału, burzy, huraganu</w:t>
            </w:r>
          </w:p>
          <w:p w:rsidR="00D55F42" w:rsidRDefault="00E84CFE" w14:paraId="1C55FF0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8DE076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porządkuje gro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źne zjawiska pogodowe w zależności od pory roku, w której najczęściej występują</w:t>
            </w:r>
          </w:p>
          <w:p w:rsidR="00D55F42" w:rsidRDefault="00E84CFE" w14:paraId="4D5FC0E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powstawanie tęczy</w:t>
            </w:r>
          </w:p>
          <w:p w:rsidR="00D55F42" w:rsidRDefault="00E84CFE" w14:paraId="4B5FA66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wskazuje, jakie niebezpieczeństwo związane jest z silną mgłą, trąbą powietrzną i gołoledzią</w:t>
            </w:r>
          </w:p>
          <w:p w:rsidR="00D55F42" w:rsidRDefault="00E84CFE" w14:paraId="0E76A0C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są orkany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E4AD26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projektuje doświadczenie pozwalające zobaczyć kolory tęczy</w:t>
            </w:r>
          </w:p>
          <w:p w:rsidR="00D55F42" w:rsidRDefault="00E84CFE" w14:paraId="753934C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wyszukuje informacje na temat obliczenia odległości burzy na podstawie czasu między błyskawicą a grzmotem</w:t>
            </w:r>
          </w:p>
          <w:p w:rsidR="00D55F42" w:rsidRDefault="00D55F42" w14:paraId="62EBF3C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</w:tr>
      <w:tr w:rsidR="00D55F42" w14:paraId="537B97A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6DB90EB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6E2C379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05D9C2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pojęcia wschód, zachód s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łońca, dzień, noc, doba</w:t>
            </w:r>
          </w:p>
          <w:p w:rsidR="00D55F42" w:rsidRDefault="00E84CFE" w14:paraId="1D2B90D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widnokręgu lub schemacie miejsca wschodu, zachodu słońca w ciągu doby</w:t>
            </w:r>
          </w:p>
          <w:p w:rsidR="00D55F42" w:rsidRDefault="00E84CFE" w14:paraId="78F1792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podaję porę dnia, gdy cień jest najkrótszy i najdłuższy w ciągu doby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530F4D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pozorną wędrówkę słońca nad widnokręgiem</w:t>
            </w:r>
          </w:p>
          <w:p w:rsidR="00D55F42" w:rsidRDefault="00E84CFE" w14:paraId="6A5EC39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nia, czym jest górowanie słońca i południe słoneczne</w:t>
            </w:r>
          </w:p>
          <w:p w:rsidR="00D55F42" w:rsidRDefault="00E84CFE" w14:paraId="29B4E1A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47521B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zmiany temperatury powietrza w ciągu dnia</w:t>
            </w:r>
          </w:p>
          <w:p w:rsidR="00D55F42" w:rsidRDefault="00E84CFE" w14:paraId="4395875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zależność między wysokością słońca a długością cienia w ciągu dnia</w:t>
            </w:r>
          </w:p>
          <w:p w:rsidR="00D55F42" w:rsidRDefault="00E84CFE" w14:paraId="2428C14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przykład, jak można wykorzystać kierunek cienia do oznaczenia kierunków świata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54BF19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pojęcia świt i zmierzch</w:t>
            </w:r>
          </w:p>
          <w:p w:rsidR="00D55F42" w:rsidRDefault="00E84CFE" w14:paraId="3DEE1EA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zmiany długości cienia w ciągu dnia</w:t>
            </w:r>
          </w:p>
          <w:p w:rsidR="00D55F42" w:rsidRDefault="00E84CFE" w14:paraId="4DB2F4C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8A6953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z życia codziennego, w których przydaje się wiedza na temat zmian temperatury i długości cienia w ciągu dnia</w:t>
            </w:r>
          </w:p>
        </w:tc>
      </w:tr>
      <w:tr w:rsidR="00D55F42" w14:paraId="5EF4BA9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946A7AE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1FED8DE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665EA6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kalendarzowych pór roku i daty ich rozpoczęcia</w:t>
            </w:r>
          </w:p>
          <w:p w:rsidR="00D55F42" w:rsidRDefault="00E84CFE" w14:paraId="5094C6A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dwa przykłady zmian zachodzących w przyrodzie charakterystycznych dla każdej pory roku</w:t>
            </w:r>
          </w:p>
          <w:p w:rsidR="00D55F42" w:rsidRDefault="00E84CFE" w14:paraId="3FC3BD8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504921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dostrzega zależność między wysokością słońca a długością cienia w ciągu dnia i w ciągu roku</w:t>
            </w:r>
          </w:p>
          <w:p w:rsidR="00D55F42" w:rsidRDefault="00E84CFE" w14:paraId="449E337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643BEB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rozpoznaję porę roku na podstawie daty z kalendarza</w:t>
            </w:r>
          </w:p>
          <w:p w:rsidR="00D55F42" w:rsidRDefault="00E84CFE" w14:paraId="559D9A4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68498A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zmiany w położeniu słońca nad widnokręgiem w ciągu roku</w:t>
            </w:r>
          </w:p>
          <w:p w:rsidR="00D55F42" w:rsidRDefault="00E84CFE" w14:paraId="16A6764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stosuje określenia: przesilenie, równonoc</w:t>
            </w:r>
          </w:p>
          <w:p w:rsidR="00D55F42" w:rsidRDefault="00E84CFE" w14:paraId="0C59A11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4AB929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wyjaśnia, dlaczego Australijczycy święta Bożego Narodzenia spędzają na plaży </w:t>
            </w:r>
          </w:p>
          <w:p w:rsidR="00D55F42" w:rsidRDefault="00E84CFE" w14:paraId="191262C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podaje przykłady innych państw, w których pory roku są „odwrotnie” niż na półkuli północnej </w:t>
            </w:r>
          </w:p>
        </w:tc>
      </w:tr>
      <w:tr w:rsidR="00D55F42" w14:paraId="2D08BDE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F74D8FD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89A2F6E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49B5DE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wszystkie wymagania z lekcji 1–6</w:t>
            </w:r>
          </w:p>
        </w:tc>
      </w:tr>
      <w:tr w:rsidR="00D55F42" w14:paraId="17122D0C" w14:textId="77777777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7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B811"/>
            <w:tcMar>
              <w:left w:w="112" w:type="dxa"/>
              <w:right w:w="112" w:type="dxa"/>
            </w:tcMar>
            <w:vAlign w:val="center"/>
          </w:tcPr>
          <w:p w:rsidR="00D55F42" w:rsidRDefault="00E84CFE" w14:paraId="71DB3FD5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DZIAŁ IV. Ja i moje ciało</w:t>
            </w:r>
          </w:p>
        </w:tc>
      </w:tr>
      <w:tr w:rsidR="00D55F42" w14:paraId="0850C92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9F14E3C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BCC6DDD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  <w:color w:val="000000"/>
                <w:sz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jest zbudowane moje ciało?</w:t>
            </w:r>
          </w:p>
          <w:p w:rsidR="00D55F42" w:rsidRDefault="00D55F42" w14:paraId="6D98A12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52A5D6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F903D6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komórkę i tkankę</w:t>
            </w:r>
          </w:p>
          <w:p w:rsidR="00D55F42" w:rsidRDefault="00E84CFE" w14:paraId="2AAC48B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1DC508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6 układów narządów</w:t>
            </w:r>
          </w:p>
          <w:p w:rsidR="00D55F42" w:rsidRDefault="00E84CFE" w14:paraId="6220D0C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59E752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jakie funkcje pełnią układy narządów w jego ciele</w:t>
            </w:r>
          </w:p>
          <w:p w:rsidR="00D55F42" w:rsidRDefault="00E84CFE" w14:paraId="2BCA0AE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9A98EA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wyszukuje informacje na temat różnic w budowie anatomicznej kobiety i mężczyzny</w:t>
            </w:r>
          </w:p>
        </w:tc>
      </w:tr>
      <w:tr w:rsidR="00D55F42" w14:paraId="0C2AC8E8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842F596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EE38EFE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Co si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ę dzieje z moją zjedzoną kanapką?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A3EB44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składniki pokarmowe (białka, cukry, tłuszcze, sole mineralne, witaminy)</w:t>
            </w:r>
          </w:p>
          <w:p w:rsidR="00D55F42" w:rsidRDefault="00E84CFE" w14:paraId="7D36F61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narządy układu pokarmowego</w:t>
            </w:r>
          </w:p>
          <w:p w:rsidR="00D55F42" w:rsidRDefault="00E84CFE" w14:paraId="0A595FD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6BE996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ą funkcję pełnią białka, cukry i tłuszcze</w:t>
            </w:r>
          </w:p>
          <w:p w:rsidR="00D55F42" w:rsidRDefault="00E84CFE" w14:paraId="2B70C9E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gruczoły trawienne</w:t>
            </w:r>
          </w:p>
          <w:p w:rsidR="00D55F42" w:rsidRDefault="00E84CFE" w14:paraId="26C7158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C67AB0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składniki pokarmowe znajdujące się w jego posiłkach</w:t>
            </w:r>
          </w:p>
          <w:p w:rsidR="00D55F42" w:rsidRDefault="00E84CFE" w14:paraId="4377974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B2866C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poj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ęcie przewód pokarmowy i układ pokarmowy</w:t>
            </w:r>
          </w:p>
          <w:p w:rsidR="00D55F42" w:rsidRDefault="00E84CFE" w14:paraId="5EF4BE7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75C753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ogólną rolę gruczołów: ślinianek, wątroby i trzustki</w:t>
            </w:r>
          </w:p>
          <w:p w:rsidR="00D55F42" w:rsidRDefault="00E84CFE" w14:paraId="01FBAF2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proponuje doświadczenie pozwalające udowodnić działanie śliny </w:t>
            </w:r>
          </w:p>
        </w:tc>
      </w:tr>
      <w:tr w:rsidR="00D55F42" w14:paraId="5E945A90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8D9363B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3D4D59FD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Dlaczego oddychamy?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AC788B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spacing w:val="-2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spacing w:val="-2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  <w:t>wymienia narządy układu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 oddechowego</w:t>
            </w:r>
          </w:p>
          <w:p w:rsidR="00D55F42" w:rsidRDefault="00E84CFE" w14:paraId="246DE0B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funkcję płuc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F723B4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elementy dróg oddechowych</w:t>
            </w:r>
          </w:p>
          <w:p w:rsidR="00D55F42" w:rsidRDefault="00E84CFE" w14:paraId="2B7117D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rolę układu oddechowego</w:t>
            </w:r>
          </w:p>
          <w:p w:rsidR="00D55F42" w:rsidRDefault="00E84CFE" w14:paraId="139DDCD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4A3AE8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na rysunku poszczególne elementy układu oddechowego</w:t>
            </w:r>
          </w:p>
          <w:p w:rsidR="00D55F42" w:rsidRDefault="00E84CFE" w14:paraId="54D2589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E593D6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mechanizm wdechu i wydechu</w:t>
            </w:r>
          </w:p>
          <w:p w:rsidR="00D55F42" w:rsidRDefault="00E84CFE" w14:paraId="2EA2AAA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6EFA95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na wykresach skł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ad powietrza wdychanego i wydychanego, wskazując różnice</w:t>
            </w:r>
          </w:p>
        </w:tc>
      </w:tr>
      <w:tr w:rsidR="00D55F42" w14:paraId="2017142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7310F6F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E578A9D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Do czego jest mi potrzebna krew?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C3C647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że układ krwionośny budują serce i naczynia krwionośne</w:t>
            </w:r>
          </w:p>
          <w:p w:rsidR="00D55F42" w:rsidRDefault="00E84CFE" w14:paraId="46B9ED1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składniki krwi</w:t>
            </w:r>
          </w:p>
          <w:p w:rsidR="00D55F42" w:rsidRDefault="00E84CFE" w14:paraId="6BF644A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A33B14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odróżnia 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żyłę od tętnicy na podstawie kierunku przepływu krwi (od serca i do serca)</w:t>
            </w:r>
          </w:p>
          <w:p w:rsidR="00D55F42" w:rsidRDefault="00E84CFE" w14:paraId="4029A29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funkcje składników krwi (płytek, krwinek białych i czerwonych)</w:t>
            </w:r>
          </w:p>
          <w:p w:rsidR="00D55F42" w:rsidRDefault="00E84CFE" w14:paraId="01AF025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6B70DB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role substancji transportowanych przez krew</w:t>
            </w:r>
          </w:p>
          <w:p w:rsidR="00D55F42" w:rsidRDefault="00E84CFE" w14:paraId="26ADDD1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czym jest tętno/puls</w:t>
            </w:r>
          </w:p>
          <w:p w:rsidR="00D55F42" w:rsidRDefault="00E84CFE" w14:paraId="2882D01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7F5CC7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dowodzi, że wysiłek fizyczny powoduje przyspieszenie tętna</w:t>
            </w:r>
          </w:p>
          <w:p w:rsidR="00D55F42" w:rsidRDefault="00E84CFE" w14:paraId="355B1C2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674E72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przygotowuje plakat/lapbook dotyczący budowy krwi i badań laboratoryjnych krwi</w:t>
            </w:r>
          </w:p>
        </w:tc>
      </w:tr>
      <w:tr w:rsidR="00D55F42" w14:paraId="3E9B8636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29DE7E4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EBD4591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W jaki sposób się poruszam?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C59160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składniki układu ruchu</w:t>
            </w:r>
          </w:p>
          <w:p w:rsidR="00D55F42" w:rsidRDefault="00D55F42" w14:paraId="2946DB8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F0051D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pojęcie „stawy”</w:t>
            </w:r>
          </w:p>
          <w:p w:rsidR="00D55F42" w:rsidRDefault="00D55F42" w14:paraId="5997CC1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1471C7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w jaki sposób mi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ęśnie są połączone ze szkieletem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2A882C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A1C614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tygodniowy jadłospis produktów zdrowych dla kości</w:t>
            </w:r>
          </w:p>
        </w:tc>
      </w:tr>
      <w:tr w:rsidR="00D55F42" w14:paraId="4C0B4A3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110FFD3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6B69937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499DF7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składniki szkieletu (czaszk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ę, klatkę piersiową, kręgosłup, kości kończyn)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B4705F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441E09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228E59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uzasadnia, dlaczego pokarmy zawierające wapń i białko są ważne dla zdrowia kości</w:t>
            </w:r>
          </w:p>
          <w:p w:rsidR="00D55F42" w:rsidRDefault="00E84CFE" w14:paraId="6ACA240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dowodzi, ż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e sole mineralne nadają kości twardość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D55F42" w14:paraId="3FE9F23F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D55F42" w14:paraId="3A59D64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DDB914C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BCE2E1A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Dlaczego moje ciało się zmienia?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4D5434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narządy męskiego i żeńskiego układu rozrodczego</w:t>
            </w:r>
          </w:p>
          <w:p w:rsidR="00D55F42" w:rsidRDefault="00E84CFE" w14:paraId="30BF8B3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42E939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rysunku i nazywa narządy płciowe męskie i żeńskie</w:t>
            </w:r>
          </w:p>
          <w:p w:rsidR="00D55F42" w:rsidRDefault="00E84CFE" w14:paraId="3A094BA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EDB454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rolę hormonów podczas dojrzewania</w:t>
            </w:r>
          </w:p>
          <w:p w:rsidR="00D55F42" w:rsidRDefault="00E84CFE" w14:paraId="76F1B51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jest menstruacja</w:t>
            </w:r>
          </w:p>
          <w:p w:rsidR="00D55F42" w:rsidRDefault="00E84CFE" w14:paraId="59496B6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64826E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czynności higieniczne, które wpływają na zdrowie układu rozrodczego</w:t>
            </w:r>
          </w:p>
          <w:p w:rsidR="00D55F42" w:rsidRDefault="00E84CFE" w14:paraId="30D4005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ocenia wpływ długości snu na swoje zdrowie</w:t>
            </w:r>
          </w:p>
          <w:p w:rsidR="00D55F42" w:rsidRDefault="00E84CFE" w14:paraId="3C64024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5A10FE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 różnice w budowie układów: żeńskiego i męskiego i wyjaśnia ich znaczenie dla pełnionych funkcji</w:t>
            </w:r>
          </w:p>
        </w:tc>
      </w:tr>
      <w:tr w:rsidR="00D55F42" w14:paraId="0897D809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8AF3A15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25F4D22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W jaki sposób mój organizm odbiera informacje?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01CCEA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narządy układu nerwowego (mózgowie, rdzeń i nerwy)</w:t>
            </w:r>
          </w:p>
          <w:p w:rsidR="00D55F42" w:rsidRDefault="00E84CFE" w14:paraId="3DD96EC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narządy zmysłów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AB1882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przyporządkowuje nazwy zmysłów do nazw narządów zmysłów</w:t>
            </w:r>
          </w:p>
          <w:p w:rsidR="00D55F42" w:rsidRDefault="00E84CFE" w14:paraId="4ED9D7D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2E5EDB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rolę receptorów w odbieraniu bodźców ze środowiska</w:t>
            </w:r>
          </w:p>
          <w:p w:rsidR="00D55F42" w:rsidRDefault="00E84CFE" w14:paraId="24D079E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DC4CA5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budowę układu nerwowego</w:t>
            </w:r>
          </w:p>
          <w:p w:rsidR="00D55F42" w:rsidRDefault="00E84CFE" w14:paraId="5E61B95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4F052A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 rolę wzroku, węchu i smaku w ostrzeganiu człowieka o zagrożeniach</w:t>
            </w:r>
          </w:p>
        </w:tc>
      </w:tr>
      <w:tr w:rsidR="00D55F42" w14:paraId="63F2E44B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3853697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8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7FF1727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BD0FCB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główne czynniki chorobotwórcze (bakterie i wirusy)</w:t>
            </w:r>
          </w:p>
          <w:p w:rsidR="00D55F42" w:rsidRDefault="00E84CFE" w14:paraId="1B1B343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minimum 5 chorób wywoływanych przez bakterie</w:t>
            </w:r>
          </w:p>
          <w:p w:rsidR="00D55F42" w:rsidRDefault="00E84CFE" w14:paraId="1E9D459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minimum 5 chorób wywoływanych przez wirusy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BECFAD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są czynniki chorobotwórcze</w:t>
            </w:r>
          </w:p>
          <w:p w:rsidR="00D55F42" w:rsidRDefault="00E84CFE" w14:paraId="26A87C5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4 drogi zakażenia</w:t>
            </w:r>
          </w:p>
          <w:p w:rsidR="00D55F42" w:rsidRDefault="00E84CFE" w14:paraId="0698AAE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71AD51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minimum 4 choroby przenoszone drogą oddechową</w:t>
            </w:r>
          </w:p>
          <w:p w:rsidR="00D55F42" w:rsidRDefault="00E84CFE" w14:paraId="43287C9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przyczyny zatruć</w:t>
            </w:r>
          </w:p>
          <w:p w:rsidR="00D55F42" w:rsidRDefault="00E84CFE" w14:paraId="61F0E1D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6FA1B4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czynności, które pozwolą ustrzec się przed chorobami zakaźnymi</w:t>
            </w:r>
          </w:p>
          <w:p w:rsidR="00D55F42" w:rsidRDefault="00E84CFE" w14:paraId="091F442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objawy wybranych chorób zakaźnych</w:t>
            </w:r>
          </w:p>
          <w:p w:rsidR="00D55F42" w:rsidRDefault="00E84CFE" w14:paraId="0F7DB82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szczepienie jako jedną z dróg profilaktyki chorób zakaźnych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A28988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przygotowuje plakat dotyczący wybranej choroby zakaźnej zawierający informacje o drodze zakażenia, objawach i leczeniu</w:t>
            </w:r>
          </w:p>
        </w:tc>
      </w:tr>
      <w:tr w:rsidR="00D55F42" w14:paraId="7ABFF435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89009E4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9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F16640F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Jak dbać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br/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o zdrowie?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972313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3 z 5 zaproponowanych zasad zdrowego stylu życia</w:t>
            </w:r>
          </w:p>
          <w:p w:rsidR="00D55F42" w:rsidRDefault="00E84CFE" w14:paraId="158C9B7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4BB769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A8F906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FE6C56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rolę aktywności fizycznej</w:t>
            </w:r>
          </w:p>
          <w:p w:rsidR="00D55F42" w:rsidRDefault="00E84CFE" w14:paraId="4AB0C6B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omawia swoją diet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ę, oceniając ja pod kątem zróżnicowania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C0F5D3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przedstawia plan swojego dnia uwzględniający wszystkie zasady zdrowego stylu życia</w:t>
            </w:r>
          </w:p>
        </w:tc>
      </w:tr>
      <w:tr w:rsidR="00D55F42" w14:paraId="6099BA6B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1F72F64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08CE6F9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31A79B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E2A77A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8928FF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charakteryzuje poszczególne zasady higieny i je omawia</w:t>
            </w:r>
          </w:p>
          <w:p w:rsidR="00D55F42" w:rsidRDefault="00E84CFE" w14:paraId="344B799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pojęcie „dieta”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A03FD3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analizuje skład talerza zdrowego żywienia</w:t>
            </w:r>
          </w:p>
          <w:p w:rsidR="00D55F42" w:rsidRDefault="00E84CFE" w14:paraId="28633F4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D55F42" w14:paraId="61CDCEA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D55F42" w14:paraId="31D854BC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46DE71A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8245B4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Dlaczego nałogi są niebez-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br/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pieczne?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595C92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alkohol, papierosy, e-papierosy, narkotyki i dopalacze oraz napoje energetyzujące jako używki</w:t>
            </w:r>
          </w:p>
          <w:p w:rsidR="00D55F42" w:rsidRDefault="00E84CFE" w14:paraId="0CBFE75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skutki fonoholizmu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628D7C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definiuje pojęcie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br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„używki”</w:t>
            </w:r>
          </w:p>
          <w:p w:rsidR="00D55F42" w:rsidRDefault="00E84CFE" w14:paraId="4F302FF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wpływ wymienionych używek na organizm człowieka</w:t>
            </w:r>
          </w:p>
          <w:p w:rsidR="00D55F42" w:rsidRDefault="00E84CFE" w14:paraId="1ABB046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D92901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uzasadnia, że fonoholizm jest niebezpieczny dla zdrowia</w:t>
            </w:r>
          </w:p>
          <w:p w:rsidR="00D55F42" w:rsidRDefault="00E84CFE" w14:paraId="4455D08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CB2092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działania, które mogą zmniejszyć ryzyko fonoholizmu</w:t>
            </w:r>
          </w:p>
          <w:p w:rsidR="00D55F42" w:rsidRDefault="00E84CFE" w14:paraId="3E04355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9EA32D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przygotowuje plakat lub prezentację na temat szkodliwości napojów energetyzujących</w:t>
            </w:r>
          </w:p>
        </w:tc>
      </w:tr>
      <w:tr w:rsidR="00D55F42" w14:paraId="592D4E7F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737E36C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EE990C7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Jak udzielić pierwszej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br/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pomocy?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21060F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podstawowy skład apteczki</w:t>
            </w:r>
          </w:p>
          <w:p w:rsidR="00D55F42" w:rsidRDefault="00E84CFE" w14:paraId="19F234E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84B8CD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przeznaczenie przedmiotów będących na wyposażeniu apteczki</w:t>
            </w:r>
          </w:p>
          <w:p w:rsidR="00D55F42" w:rsidRDefault="00E84CFE" w14:paraId="19AAC1B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zadzwonić na numer alarmowy gdy telefon jest zablokowany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F429F9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udzielić pierwszej pomocy w sytuacji oparzeń, ugryzień, ukąszeń, ran lub spożycia trucizny, np. nieznanego grzyba</w:t>
            </w:r>
          </w:p>
          <w:p w:rsidR="00D55F42" w:rsidRDefault="00E84CFE" w14:paraId="00F14A5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F01C4D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czynności, które należy podjąć w sytuacji wypadku, np. upadku z dużej wysokości</w:t>
            </w:r>
          </w:p>
          <w:p w:rsidR="00D55F42" w:rsidRDefault="00E84CFE" w14:paraId="0C322A0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20DC63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wykonuje opatrunek wybranej części ciała, np. przedramienia</w:t>
            </w:r>
          </w:p>
        </w:tc>
      </w:tr>
      <w:tr w:rsidR="00D55F42" w14:paraId="2EDD540F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B73E586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C3714EA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F9A1EC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wszystkie wymagania z lekcji 1–11</w:t>
            </w:r>
          </w:p>
        </w:tc>
      </w:tr>
      <w:tr w:rsidR="00D55F42" w14:paraId="6E37939D" w14:textId="77777777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7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B811"/>
            <w:tcMar>
              <w:left w:w="112" w:type="dxa"/>
              <w:right w:w="112" w:type="dxa"/>
            </w:tcMar>
            <w:vAlign w:val="center"/>
          </w:tcPr>
          <w:p w:rsidR="00D55F42" w:rsidRDefault="00E84CFE" w14:paraId="79F86B5A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DZIAŁ V. Krajobraz wokół nas</w:t>
            </w:r>
          </w:p>
        </w:tc>
      </w:tr>
      <w:tr w:rsidR="00D55F42" w14:paraId="42EAFB0C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65D2414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10F1EB6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62C6B3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definicję krajobrazu</w:t>
            </w:r>
          </w:p>
          <w:p w:rsidR="00D55F42" w:rsidRDefault="00E84CFE" w14:paraId="1C2C746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dzieli krajobrazy na naturalne i kulturowe</w:t>
            </w:r>
          </w:p>
          <w:p w:rsidR="00D55F42" w:rsidRDefault="00E84CFE" w14:paraId="3F3A8B3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BB7BA4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wymienia, z czego składa się krajobraz</w:t>
            </w:r>
          </w:p>
          <w:p w:rsidR="00D55F42" w:rsidRDefault="00E84CFE" w14:paraId="5042C25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elementy krajobrazu należące do przyrody ożywionej i nieożywionej</w:t>
            </w:r>
          </w:p>
          <w:p w:rsidR="00D55F42" w:rsidRDefault="00E84CFE" w14:paraId="61B3DD4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5AAE9F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wybrany typ krajobrazu, biorąc pod uwagę widoczne składniki krajobrazu</w:t>
            </w:r>
          </w:p>
          <w:p w:rsidR="00D55F42" w:rsidRDefault="00E84CFE" w14:paraId="7BDDE3F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6CD51E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zależno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ści między nieożywionymi a ożywionymi składnikami przyrody </w:t>
            </w:r>
          </w:p>
          <w:p w:rsidR="00D55F42" w:rsidRDefault="00E84CFE" w14:paraId="2A8D89D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6DF6D2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 zależności między składnikami krajobrazu</w:t>
            </w:r>
          </w:p>
          <w:p w:rsidR="00D55F42" w:rsidRDefault="00E84CFE" w14:paraId="3A82F63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przygotowuje prezentację na temat krajobrazu najbliższej okolicy</w:t>
            </w:r>
          </w:p>
        </w:tc>
      </w:tr>
      <w:tr w:rsidR="00D55F42" w14:paraId="10F2793A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CC21B90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344C3CC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Czy to minerał czy skała?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373DB8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definicję skały</w:t>
            </w:r>
          </w:p>
          <w:p w:rsidR="00D55F42" w:rsidRDefault="00E84CFE" w14:paraId="6D91F2D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po jednym przykładzie skał litych, zwięzłych i luźnych</w:t>
            </w:r>
          </w:p>
          <w:p w:rsidR="00D55F42" w:rsidRDefault="00E84CFE" w14:paraId="03323FF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52F749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że skały są zbudowane z minerałów</w:t>
            </w:r>
          </w:p>
          <w:p w:rsidR="00D55F42" w:rsidRDefault="00E84CFE" w14:paraId="0021C41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kryteria podziału skał</w:t>
            </w:r>
          </w:p>
          <w:p w:rsidR="00D55F42" w:rsidRDefault="00E84CFE" w14:paraId="59C1555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przyporządkowuje skały do odpowiedniej grupy</w:t>
            </w:r>
          </w:p>
          <w:p w:rsidR="00D55F42" w:rsidRDefault="00E84CFE" w14:paraId="697AC35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2–3 skał występujących w najbliższej okolicy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42433E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minerałów</w:t>
            </w:r>
          </w:p>
          <w:p w:rsidR="00D55F42" w:rsidRDefault="00E84CFE" w14:paraId="21808D9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czym różnią się skały magmowe, osadowe i przeobrażone oraz lite, zwięzłe i luźne</w:t>
            </w:r>
          </w:p>
          <w:p w:rsidR="00D55F42" w:rsidRDefault="00E84CFE" w14:paraId="5682E09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2CC30C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są surowce mineralne i kamienie szlachetne</w:t>
            </w:r>
          </w:p>
          <w:p w:rsidR="00D55F42" w:rsidRDefault="00E84CFE" w14:paraId="2A7778C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w Polsce regiony występowania różnych rodzajów skał</w:t>
            </w:r>
          </w:p>
          <w:p w:rsidR="00D55F42" w:rsidRDefault="00E84CFE" w14:paraId="3781EA0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i rozpoznaje różne rodzaje skał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1E6F24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dlaczego cegła i beton nie należą do skał</w:t>
            </w:r>
          </w:p>
          <w:p w:rsidR="00D55F42" w:rsidRDefault="00E84CFE" w14:paraId="2239FF1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różnego zastosowania skał</w:t>
            </w:r>
          </w:p>
          <w:p w:rsidR="00D55F42" w:rsidRDefault="00E84CFE" w14:paraId="45783AC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tworzy i prezentuje klasie własną kolekcję skał</w:t>
            </w:r>
          </w:p>
        </w:tc>
      </w:tr>
      <w:tr w:rsidR="00D55F42" w14:paraId="2457436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7AB7477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5299DC8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E44540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nazywa trzy główne formy ukształtowania powierzchni</w:t>
            </w:r>
          </w:p>
          <w:p w:rsidR="00D55F42" w:rsidRDefault="00E84CFE" w14:paraId="390E479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naturalnych wypukłych form terenu</w:t>
            </w:r>
          </w:p>
          <w:p w:rsidR="00D55F42" w:rsidRDefault="00E84CFE" w14:paraId="2BA3ACF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tworzy model pagórka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BA7F72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po opisie główne formy ukształtowania powierzchni</w:t>
            </w:r>
          </w:p>
          <w:p w:rsidR="00D55F42" w:rsidRDefault="00E84CFE" w14:paraId="1313B8A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ilustracji formy wypukłe</w:t>
            </w:r>
          </w:p>
          <w:p w:rsidR="00D55F42" w:rsidRDefault="00E84CFE" w14:paraId="53E02D9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DD210A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podaje kolory, jakimi na mapie hipsometrycznej są zaznaczone niziny, wyżyny i góry </w:t>
            </w:r>
          </w:p>
          <w:p w:rsidR="00D55F42" w:rsidRDefault="00E84CFE" w14:paraId="64129CC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różnicę między pagórkiem, wzgórzem i górą</w:t>
            </w:r>
          </w:p>
          <w:p w:rsidR="00D55F42" w:rsidRDefault="00E84CFE" w14:paraId="32576BC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2C6DA5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główne formy ukształtowania powierzchni występujące w najbliższej okolicy</w:t>
            </w:r>
          </w:p>
          <w:p w:rsidR="00D55F42" w:rsidRDefault="00E84CFE" w14:paraId="0CBCECB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form antropogenicznych</w:t>
            </w:r>
          </w:p>
          <w:p w:rsidR="00D55F42" w:rsidRDefault="00E84CFE" w14:paraId="4AF31B5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8E425A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odczytuje przykł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adowe nazwy nizin wyżyn i gór, korzystając z mapy hipsometrycznej Polski </w:t>
            </w:r>
          </w:p>
          <w:p w:rsidR="00D55F42" w:rsidRDefault="00E84CFE" w14:paraId="06D53AD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jest wysokość względna</w:t>
            </w:r>
          </w:p>
        </w:tc>
      </w:tr>
      <w:tr w:rsidR="00D55F42" w14:paraId="48A0949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2C3D751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AAA55D7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D077F1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nazwy naturalnych wklęsłych form terenu</w:t>
            </w:r>
          </w:p>
          <w:p w:rsidR="00D55F42" w:rsidRDefault="00E84CFE" w14:paraId="506F390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na ilustracji dolinę rzeczną</w:t>
            </w:r>
          </w:p>
          <w:p w:rsidR="00D55F42" w:rsidRDefault="00E84CFE" w14:paraId="0117B1D9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E46DB7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na ilustracjach naturalne wklęsłe formy terenu</w:t>
            </w:r>
          </w:p>
          <w:p w:rsidR="00D55F42" w:rsidRDefault="00E84CFE" w14:paraId="6D4EA9C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tworzy model doliny rzecznej</w:t>
            </w:r>
          </w:p>
          <w:p w:rsidR="00D55F42" w:rsidRDefault="00E84CFE" w14:paraId="7C36884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elementy doliny rzecznej</w:t>
            </w:r>
          </w:p>
          <w:p w:rsidR="00D55F42" w:rsidRDefault="00E84CFE" w14:paraId="57D4C81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0BF240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wygląd wybranej wklęsłej formy terenu</w:t>
            </w:r>
          </w:p>
          <w:p w:rsidR="00D55F42" w:rsidRDefault="00E84CFE" w14:paraId="209C1D7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górską dolinę rzeczną od nizinnej</w:t>
            </w:r>
          </w:p>
          <w:p w:rsidR="00D55F42" w:rsidRDefault="00E84CFE" w14:paraId="59AF430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antropogenicznych wklęsłych form terenu i ich znacznie dla człowieka</w:t>
            </w:r>
          </w:p>
          <w:p w:rsidR="00D55F42" w:rsidRDefault="00E84CFE" w14:paraId="463DA64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różnice między kotliną a doliną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B9F100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ilustracji lub modelu doliny rzecznej elementy jej budowy</w:t>
            </w:r>
          </w:p>
          <w:p w:rsidR="00D55F42" w:rsidRDefault="00E84CFE" w14:paraId="0A685DA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wpływu ukształtowania powierzchni na inne elementy przyrody oraz na działalność człowieka</w:t>
            </w:r>
          </w:p>
          <w:p w:rsidR="00D55F42" w:rsidRDefault="00E84CFE" w14:paraId="562213A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i nazywa wklęsłe formy terenu w najbliższej okolicy</w:t>
            </w:r>
          </w:p>
          <w:p w:rsidR="00D55F42" w:rsidRDefault="00E84CFE" w14:paraId="790B140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F67A2F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dokumentuje występowanie wypukłe i wklęsłe formy terenu najbliższej okolicy np. w formie zdjęć</w:t>
            </w:r>
          </w:p>
          <w:p w:rsidR="00D55F42" w:rsidRDefault="00E84CFE" w14:paraId="18C65B5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wyszukuje w dostępnych źródłach informacji o formach wklęsłych w Polsce, które są̨ cenne krajobrazowo i stanowią̨ atrakcję turystyczną. Podaje 4–5 przykładów.</w:t>
            </w:r>
          </w:p>
        </w:tc>
      </w:tr>
      <w:tr w:rsidR="00D55F42" w14:paraId="68055802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D0ADF7A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E21432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woda zmienia krajobraz?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9FAB15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wskazuje, której wody jest na Ziemi więcej – słonej czy słodkiej</w:t>
            </w:r>
          </w:p>
          <w:p w:rsidR="00D55F42" w:rsidRDefault="00E84CFE" w14:paraId="470D609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nazywa biegi rzeki</w:t>
            </w:r>
          </w:p>
          <w:p w:rsidR="00D55F42" w:rsidRDefault="00E84CFE" w14:paraId="79837C4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05585C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proporcje między rodzajami wód na Ziemi</w:t>
            </w:r>
          </w:p>
          <w:p w:rsidR="00D55F42" w:rsidRDefault="00E84CFE" w14:paraId="4980BC4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jest źródło i ujście rzeki</w:t>
            </w:r>
          </w:p>
          <w:p w:rsidR="00D55F42" w:rsidRDefault="00E84CFE" w14:paraId="72183EF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B1D5F0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rozróżnia rodzaje wód płynących</w:t>
            </w:r>
          </w:p>
          <w:p w:rsidR="00D55F42" w:rsidRDefault="00E84CFE" w14:paraId="4073C00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w jaki sposób powstają: wydma, klif, dolina, meandry</w:t>
            </w:r>
          </w:p>
          <w:p w:rsidR="00D55F42" w:rsidRDefault="00E84CFE" w14:paraId="6960B56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spacing w:val="-2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spacing w:val="-2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608AED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dlaczego tylko niewielka część zasob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ów wodnych jest zdatna do picia</w:t>
            </w:r>
          </w:p>
          <w:p w:rsidR="00D55F42" w:rsidRDefault="00E84CFE" w14:paraId="4CE3231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mapie źródło i ujście rzeki Wisły</w:t>
            </w:r>
          </w:p>
          <w:p w:rsidR="00D55F42" w:rsidRDefault="00E84CFE" w14:paraId="4B509C2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FC681D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przykłady wpływu wody na krajobraz</w:t>
            </w:r>
          </w:p>
        </w:tc>
      </w:tr>
      <w:tr w:rsidR="00D55F42" w14:paraId="769A3C1F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D9A48CF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6A021D7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5DA1C9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rozróż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 krajobraz miejski, wiejski i przemysłowy</w:t>
            </w:r>
          </w:p>
          <w:p w:rsidR="00D55F42" w:rsidRDefault="00E84CFE" w14:paraId="559713BF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pojęcie „degradacja środowiska”</w:t>
            </w:r>
          </w:p>
          <w:p w:rsidR="00D55F42" w:rsidRDefault="00E84CFE" w14:paraId="6D25519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podaje: nazwę miejscowości, w której mieszka lub w której znajduje si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 jego szkoła, opisuje jej położenie oraz cechy wyróżniające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F1BE4F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3–4 przykłady zmian wywołanych działalnością człowieka w krajobrazie miejskim, wiejskim i przemysłowym</w:t>
            </w:r>
          </w:p>
          <w:p w:rsidR="00D55F42" w:rsidRDefault="00E84CFE" w14:paraId="37D49AB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dokonuje oceny krajobrazu najbliższej okolicy</w:t>
            </w:r>
          </w:p>
          <w:p w:rsidR="00D55F42" w:rsidRDefault="00E84CFE" w14:paraId="7E963D8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161B1C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obserwuje zmiany w krajobrazie najbliższej okolicy wywołane działalnością człowieka, podaje ich przykłady</w:t>
            </w:r>
          </w:p>
          <w:p w:rsidR="00D55F42" w:rsidRDefault="00E84CFE" w14:paraId="2DDA204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negatywne i pozytywne zmiany w krajobrazie najbliższej okolicy wywołane działalnością człowieka</w:t>
            </w:r>
          </w:p>
          <w:p w:rsidR="00D55F42" w:rsidRDefault="00E84CFE" w14:paraId="4A57AEE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nazw miejscowości pochodzących od nazwiska ich założyciela, cech krajobrazu lub zawodu wykonywanego przez mieszkańców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A9851F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wyjaśnia, w jaki sposób krajobraz naturalny zmienia się w antropogeniczny </w:t>
            </w:r>
          </w:p>
          <w:p w:rsidR="00D55F42" w:rsidRDefault="00E84CFE" w14:paraId="0D514C3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ady pierwotnych krajobrazów</w:t>
            </w:r>
          </w:p>
          <w:p w:rsidR="00D55F42" w:rsidRDefault="00E84CFE" w14:paraId="0ED608D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6FE3A7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 istnienie zależności między składnikami środowiska przyrodniczego a składnikami środowiska antropogenicznego</w:t>
            </w:r>
          </w:p>
          <w:p w:rsidR="00D55F42" w:rsidRDefault="00E84CFE" w14:paraId="25CFEE4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opisuje zmiany w krajobrazie, np. na przestrzeni 10, 20, 50 lat (na podstawie rozmowy z rodziną), przygotowuje plakat lub prezentację na ten temat</w:t>
            </w:r>
          </w:p>
          <w:p w:rsidR="00D55F42" w:rsidRDefault="00E84CFE" w14:paraId="6BA14DA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prezentuje informacje dotyczące pochodzenia nazwy swojej miejscowości</w:t>
            </w:r>
          </w:p>
        </w:tc>
      </w:tr>
      <w:tr w:rsidR="00D55F42" w14:paraId="625D1C4E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1F3359E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5EA2DC0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chronić przyrodę?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E29E59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formy ochrony przyrody występujące w Polsce</w:t>
            </w:r>
          </w:p>
          <w:p w:rsidR="00D55F42" w:rsidRDefault="00E84CFE" w14:paraId="05BC77B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EA783C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cechy parku narodowego, krajobrazowego, rezerwatu przyrody, pomnika przyrody</w:t>
            </w:r>
          </w:p>
          <w:p w:rsidR="00D55F42" w:rsidRDefault="00E84CFE" w14:paraId="36F5CE5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gatunków wymarłych</w:t>
            </w:r>
          </w:p>
          <w:p w:rsidR="00D55F42" w:rsidRDefault="00E84CFE" w14:paraId="49AD5FA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78036D8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różnicę między ochroną przyrody a ochroną środowiska</w:t>
            </w:r>
          </w:p>
          <w:p w:rsidR="00D55F42" w:rsidRDefault="00E84CFE" w14:paraId="3020F80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na czym polega ochrona gatunkowa</w:t>
            </w:r>
          </w:p>
          <w:p w:rsidR="00D55F42" w:rsidRDefault="00E84CFE" w14:paraId="3958761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6904E7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mapie park narodowy położony najbliżej miejsca zamieszkania</w:t>
            </w:r>
          </w:p>
          <w:p w:rsidR="00D55F42" w:rsidRDefault="00E84CFE" w14:paraId="78FDCE0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miejsca występowania w najbliższej okolicy innych obszarów chronionych, pomników przyrody</w:t>
            </w:r>
          </w:p>
          <w:p w:rsidR="00D55F42" w:rsidRDefault="00E84CFE" w14:paraId="01CF7F9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8AE5B5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prezentuje klasie informacje o 2–3 obiektach chronionych najbliższej okolicy</w:t>
            </w:r>
          </w:p>
          <w:p w:rsidR="00D55F42" w:rsidRDefault="00E84CFE" w14:paraId="01B8BD9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wyszukuje informacje na temat planowanych nowych miejsc ochrony przyrody w Polsce</w:t>
            </w:r>
          </w:p>
        </w:tc>
      </w:tr>
      <w:tr w:rsidR="00D55F42" w14:paraId="672F67B8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49832D11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8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8A4E5FE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48EE20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wszystkie wymagania z lekcji 1–7</w:t>
            </w:r>
          </w:p>
        </w:tc>
      </w:tr>
      <w:tr w:rsidR="00D55F42" w14:paraId="6C9ABF8F" w14:textId="77777777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7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B811"/>
            <w:tcMar>
              <w:left w:w="112" w:type="dxa"/>
              <w:right w:w="112" w:type="dxa"/>
            </w:tcMar>
            <w:vAlign w:val="center"/>
          </w:tcPr>
          <w:p w:rsidR="00D55F42" w:rsidRDefault="00E84CFE" w14:paraId="4D9A1C4E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DZIAŁ VI. Korzystamy z mapy</w:t>
            </w:r>
          </w:p>
        </w:tc>
      </w:tr>
      <w:tr w:rsidR="00D55F42" w14:paraId="4833663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E32D521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62DB201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wykonać szkic?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B56990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nia, co to jest szkic</w:t>
            </w:r>
          </w:p>
          <w:p w:rsidR="00D55F42" w:rsidRDefault="00E84CFE" w14:paraId="186D673C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nazwy przyrządów służących do pomiaru odległości</w:t>
            </w:r>
          </w:p>
          <w:p w:rsidR="00D55F42" w:rsidRDefault="00E84CFE" w14:paraId="396D611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podaje, w jakich jednostkach można podać odległości w terenie</w:t>
            </w:r>
          </w:p>
          <w:p w:rsidR="00D55F42" w:rsidRDefault="00E84CFE" w14:paraId="6645BAB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wykonuje prosty szkic okolicy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CDAD3A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podstawowe elementy szkicu</w:t>
            </w:r>
          </w:p>
          <w:p w:rsidR="00D55F42" w:rsidRDefault="00E84CFE" w14:paraId="3FDFF5F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F67414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spacing w:val="-2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spacing w:val="-2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spacing w:val="-2"/>
                <w:position w:val="-2"/>
                <w:sz w:val="18"/>
              </w:rPr>
              <w:t>wymienia sytuacje z życia codziennego, w których przydaje się umiejętność tworzenia szkicu</w:t>
            </w:r>
          </w:p>
          <w:p w:rsidR="00D55F42" w:rsidRDefault="00E84CFE" w14:paraId="726D954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orientuje wykonywany szkic</w:t>
            </w:r>
          </w:p>
          <w:p w:rsidR="00D55F42" w:rsidRDefault="00E84CFE" w14:paraId="48ECAB0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CD414E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dokładność pomiar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ów wykonanych za pomocą taśmy mierniczej i kroków</w:t>
            </w:r>
          </w:p>
          <w:p w:rsidR="00D55F42" w:rsidRDefault="00E84CFE" w14:paraId="4804623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6036F0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wykorzystuje inny niż taśma miernicza i kroki sposób na pomiar odległości w terenie</w:t>
            </w:r>
          </w:p>
          <w:p w:rsidR="00D55F42" w:rsidRDefault="00E84CFE" w14:paraId="7A7FE6D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rysuje szkic z zastosowaniem legendy i zaznaczeniem przybliżonych odległości</w:t>
            </w:r>
          </w:p>
        </w:tc>
      </w:tr>
      <w:tr w:rsidR="00D55F42" w14:paraId="5AF29A85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38328F9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DA23C21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narysować plan?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782479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przedstawia plan przedmiotu jako jego rzut z góry </w:t>
            </w:r>
          </w:p>
          <w:p w:rsidR="00D55F42" w:rsidRDefault="00E84CFE" w14:paraId="50C344C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311768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rysuje mały przedmiot w skali 1:1 </w:t>
            </w:r>
          </w:p>
          <w:p w:rsidR="00D55F42" w:rsidRDefault="00E84CFE" w14:paraId="146C348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nia, dlaczego do narysowania planu niektórych przedmiotów należy zastosować skalę</w:t>
            </w:r>
          </w:p>
          <w:p w:rsidR="00D55F42" w:rsidRDefault="00E84CFE" w14:paraId="71446DB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podaje rozmiar rzeczywisty przedmiotu, którego wymiary na planie wynoszą 1 cm </w:t>
            </w:r>
            <w:r>
              <w:rPr>
                <w:rFonts w:ascii="Calibri (OTF) Regular" w:hAnsi="Calibri (OTF) Regular" w:eastAsia="Calibri (OTF) Regular" w:cs="Calibri (OTF) Regular"/>
                <w:color w:val="000000"/>
                <w:position w:val="-2"/>
                <w:sz w:val="18"/>
              </w:rPr>
              <w:t>×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 1 cm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A6778EB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rysuje przedmiot w skali innej niż 1:1</w:t>
            </w:r>
          </w:p>
          <w:p w:rsidR="00D55F42" w:rsidRDefault="00E84CFE" w14:paraId="57F85B7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8A99BE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rysuje plan pokoju o znanych wymiarach z zastosowaniem skali</w:t>
            </w:r>
          </w:p>
          <w:p w:rsidR="00D55F42" w:rsidRDefault="00E84CFE" w14:paraId="4451617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E3B5C2A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samodzielnie rysuje plan np. pokoju, boiska, klasy, dokonując pomiarów i dobierając odpowiednią skalę</w:t>
            </w:r>
          </w:p>
        </w:tc>
      </w:tr>
      <w:tr w:rsidR="00D55F42" w14:paraId="54B8747F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97C039E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5B1A9D8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Czym ró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żni się plan od mapy?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CE95DD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jest plan i mapa</w:t>
            </w:r>
          </w:p>
          <w:p w:rsidR="00D55F42" w:rsidRDefault="00E84CFE" w14:paraId="6492C8C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cechy każdego planu i mapy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20B2C3D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różnicę między planem a mapą</w:t>
            </w:r>
          </w:p>
          <w:p w:rsidR="00D55F42" w:rsidRDefault="00E84CFE" w14:paraId="4DF7CE7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porównuje skale ze sobą (mniejsza, większa) 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75BD01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porównuje szczegółowość map o różnych skalach</w:t>
            </w:r>
          </w:p>
          <w:p w:rsidR="00D55F42" w:rsidRDefault="00E84CFE" w14:paraId="5F46AC6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E07A1A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dlaczego globus nie jest mapą</w:t>
            </w:r>
          </w:p>
          <w:p w:rsidR="00D55F42" w:rsidRDefault="00E84CFE" w14:paraId="4021A7D1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map wykonanych w różnej skali</w:t>
            </w:r>
          </w:p>
          <w:p w:rsidR="00D55F42" w:rsidRDefault="00E84CFE" w14:paraId="6AD9722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1B39CC4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korzysta z atlasu, porównując ze sobą skale i szczegółowość różnych rodzajów map</w:t>
            </w:r>
          </w:p>
          <w:p w:rsidR="00D55F42" w:rsidRDefault="00E84CFE" w14:paraId="0B5CA6F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odszukuje na mapie świata siatkę kartograficzną a na globusie siatkę geograficzną</w:t>
            </w:r>
          </w:p>
        </w:tc>
      </w:tr>
      <w:tr w:rsidR="00D55F42" w14:paraId="0C9E3B3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055DCC4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51A949A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 xml:space="preserve">Czy mapę </w:t>
            </w:r>
            <w:r>
              <w:rPr>
                <w:rFonts w:ascii="Calibri" w:hAnsi="Calibri" w:eastAsia="Calibri" w:cs="Calibri"/>
                <w:color w:val="000000"/>
                <w:sz w:val="18"/>
              </w:rPr>
              <w:br/>
            </w:r>
            <w:r>
              <w:rPr>
                <w:rFonts w:ascii="Calibri" w:hAnsi="Calibri" w:eastAsia="Calibri" w:cs="Calibri"/>
                <w:color w:val="000000"/>
                <w:sz w:val="18"/>
              </w:rPr>
              <w:t>można czytać?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3465C63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elementy mapy</w:t>
            </w:r>
          </w:p>
          <w:p w:rsidR="00D55F42" w:rsidRDefault="00E84CFE" w14:paraId="5B904B4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386459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BF5455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różne zapisy skali, potrafi je prawidłowo odczytać</w:t>
            </w:r>
          </w:p>
          <w:p w:rsidR="00D55F42" w:rsidRDefault="00E84CFE" w14:paraId="4DA1E32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ED8EBBD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nia, do czego na mapie jest potrzebna legenda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A1C8D1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korzysta z map cyfrowych do zaplanowania trasy wycieczki</w:t>
            </w:r>
          </w:p>
        </w:tc>
      </w:tr>
      <w:tr w:rsidR="00D55F42" w14:paraId="74317A86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6BB9E25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D55F42" w14:paraId="23DE523C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D55F42" w14:paraId="52E56223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391BAD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w jaki sposób na mapach zaznacza się kierunek północny</w:t>
            </w:r>
          </w:p>
          <w:p w:rsidR="00D55F42" w:rsidRDefault="00E84CFE" w14:paraId="6BDAB096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44450C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7A964C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znaków punktowych, liniowych i powierzchniowych</w:t>
            </w:r>
          </w:p>
          <w:p w:rsidR="00D55F42" w:rsidRDefault="00E84CFE" w14:paraId="58500574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23401F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odnajduje na mapie położenie różnych obiektów geograficznych</w:t>
            </w:r>
          </w:p>
        </w:tc>
      </w:tr>
      <w:tr w:rsidR="00D55F42" w14:paraId="018BD35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4648C29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373638D8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E038870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co to znaczy zorientować mapę</w:t>
            </w:r>
          </w:p>
          <w:p w:rsidR="00D55F42" w:rsidRDefault="00E84CFE" w14:paraId="0B0BF4D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D5EDE1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zorientować mapę za pomocą kompasu</w:t>
            </w:r>
          </w:p>
          <w:p w:rsidR="00D55F42" w:rsidRDefault="00E84CFE" w14:paraId="508DC35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0C5757E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 xml:space="preserve">wyjaśnia, jak zorientować mapę za pomocą obiektów w okolicy </w:t>
            </w:r>
          </w:p>
          <w:p w:rsidR="00D55F42" w:rsidRDefault="00E84CFE" w14:paraId="0636DD9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6E5E0C5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orientuje mapę za pomocą kompasu lub obiektów w terenie</w:t>
            </w:r>
          </w:p>
          <w:p w:rsidR="00D55F42" w:rsidRDefault="00E84CFE" w14:paraId="7CDE8B5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BF7A04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samodzielnie przygotowuje plan wycieczki, korzystając z planu i mapy wielkoskalowej; prezentuje klasie opracowany plan wycieczki</w:t>
            </w:r>
          </w:p>
        </w:tc>
      </w:tr>
      <w:tr w:rsidR="00D55F42" w14:paraId="4ED589C3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1AA1B773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910D8BB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CFF3D4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wszystkie wymagania z lekcji 1–5</w:t>
            </w:r>
          </w:p>
        </w:tc>
      </w:tr>
      <w:tr w:rsidR="00D55F42" w14:paraId="48E60181" w14:textId="77777777">
        <w:tblPrEx>
          <w:tblCellMar>
            <w:top w:w="0" w:type="dxa"/>
            <w:bottom w:w="0" w:type="dxa"/>
          </w:tblCellMar>
        </w:tblPrEx>
        <w:tc>
          <w:tcPr>
            <w:tcW w:w="14580" w:type="dxa"/>
            <w:gridSpan w:val="7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B811"/>
            <w:tcMar>
              <w:left w:w="112" w:type="dxa"/>
              <w:right w:w="112" w:type="dxa"/>
            </w:tcMar>
            <w:vAlign w:val="center"/>
          </w:tcPr>
          <w:p w:rsidR="00D55F42" w:rsidRDefault="00E84CFE" w14:paraId="4F572A15" w14:textId="77777777">
            <w:pPr>
              <w:tabs>
                <w:tab w:val="left" w:pos="227"/>
              </w:tabs>
              <w:spacing w:after="0" w:line="26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18"/>
              </w:rPr>
              <w:t>DZIAŁ VII. Na wycieczce</w:t>
            </w:r>
          </w:p>
        </w:tc>
      </w:tr>
      <w:tr w:rsidR="00D55F42" w14:paraId="0E0BA3B1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0C50080F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A60256A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  <w:color w:val="000000"/>
                <w:sz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zachować bezpieczeństwo na wycieczce?</w:t>
            </w:r>
          </w:p>
          <w:p w:rsidR="00D55F42" w:rsidRDefault="00D55F42" w14:paraId="07547A01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BDA230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rodzaje wypoczynku</w:t>
            </w:r>
          </w:p>
          <w:p w:rsidR="00D55F42" w:rsidRDefault="00E84CFE" w14:paraId="221BD02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zagrożenia pogodowe (burza, upał)</w:t>
            </w:r>
          </w:p>
          <w:p w:rsidR="00D55F42" w:rsidRDefault="00E84CFE" w14:paraId="2F2034F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BA5EE42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przykłady wypoczynku biernego i czynnego</w:t>
            </w:r>
          </w:p>
          <w:p w:rsidR="00D55F42" w:rsidRDefault="00E84CFE" w14:paraId="4CE833F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należy zachowywać się w czasie burzy</w:t>
            </w:r>
          </w:p>
          <w:p w:rsidR="00D55F42" w:rsidRDefault="00E84CFE" w14:paraId="51FC6D8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F02DEC9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la typ wypoczynku po podanej nazwie, zdjęciu lub rysunku</w:t>
            </w:r>
          </w:p>
          <w:p w:rsidR="00D55F42" w:rsidRDefault="00E84CFE" w14:paraId="796BC5EE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071BAD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analizuje swój dzień, określając ile czasu poświęca na wypoczynek czynny i bierny</w:t>
            </w:r>
          </w:p>
          <w:p w:rsidR="00D55F42" w:rsidRDefault="00E84CFE" w14:paraId="19EE0FF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22AB57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projektuje plakat zawierający znaki lub piktogramy opisujące zasady zachowania się wobec przyrody w najbliższym otoczeniu szkoły</w:t>
            </w:r>
          </w:p>
        </w:tc>
      </w:tr>
      <w:tr w:rsidR="00D55F42" w14:paraId="43CCA2AA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54B6C890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666D23FC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189128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wymienia przyrzą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dy do prowadzenia obserwacji przyrodniczych, które warto zabrać na wycieczkę</w:t>
            </w:r>
          </w:p>
          <w:p w:rsidR="00D55F42" w:rsidRDefault="00E84CFE" w14:paraId="09226D13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dokonuje obserwacji zgodnie z instrukcją nauczyciela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0396647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nazwy przyrzą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dów do prowadzenia obserwacji i pomiarów zaprezentowanych przez nauczyciela (mogą być na zdjęciu lub rysunku)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2E3948C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proponuje odpowiedni zestaw narzędzi do pracy w terenie, dostosowany do celu obserwacji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699D8B86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dowodzi, że pomi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ędzy wysokością drzewa i długością jego cienia istnieje zależność pozwalająca obliczyć wysokość drzewa</w:t>
            </w:r>
          </w:p>
          <w:p w:rsidR="00D55F42" w:rsidRDefault="00E84CFE" w14:paraId="02942A92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6DC779C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wykonuje dokumentację fotograficzną napotkanych tropów zwierząt i określa, które zwierzęta je pozostawiły</w:t>
            </w:r>
          </w:p>
        </w:tc>
      </w:tr>
      <w:tr w:rsidR="00D55F42" w14:paraId="30BEEA7F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2A2176D0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37AEE6D0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496F68C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przykłady roślin rosnących w pobliżu szkoły</w:t>
            </w:r>
          </w:p>
          <w:p w:rsidR="00D55F42" w:rsidRDefault="00E84CFE" w14:paraId="789F505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podaje cechy roślin nadających się na żywopłoty</w:t>
            </w:r>
          </w:p>
          <w:p w:rsidR="00D55F42" w:rsidRDefault="00E84CFE" w14:paraId="790A4B1B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wskazuje miejsca w pobliżu szko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ły, gdzie możemy zaobserwować elementy przyrody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393DF3A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rozpoznaje znane gatunki roślin rosnących w pobliżu szkoły</w:t>
            </w:r>
          </w:p>
          <w:p w:rsidR="00D55F42" w:rsidRDefault="00E84CFE" w14:paraId="25F2400F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7DE8CD13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korzysta z przewodnika lub aplikacji do rozpoznawania roślin w celu oznaczenia nieznanych roślin w okolicy szkoły</w:t>
            </w:r>
          </w:p>
          <w:p w:rsidR="00D55F42" w:rsidRDefault="00E84CFE" w14:paraId="4A4FA0F1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odróżnia pokrzywę od jasnoty</w:t>
            </w:r>
          </w:p>
        </w:tc>
        <w:tc>
          <w:tcPr>
            <w:tcW w:w="2551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56783257" w14:textId="77777777">
            <w:pPr>
              <w:tabs>
                <w:tab w:val="left" w:pos="227"/>
              </w:tabs>
              <w:spacing w:after="0" w:line="240" w:lineRule="auto"/>
              <w:ind w:left="227" w:hanging="227"/>
              <w:rPr>
                <w:rFonts w:ascii="Calibri" w:hAnsi="Calibri" w:eastAsia="Calibri" w:cs="Calibri"/>
                <w:color w:val="000000"/>
                <w:position w:val="-2"/>
                <w:sz w:val="18"/>
              </w:rPr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prowadzi obserwacje przyrody ożywionej i nieożywionej w pobliżu szkoły</w:t>
            </w:r>
          </w:p>
          <w:p w:rsidR="00D55F42" w:rsidRDefault="00E84CFE" w14:paraId="257DA318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0074EA50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tworzy album przyrodniczy zawierający min. 5 zdjęć i kr</w:t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ótkie opisy obserwowanych elementów przyrody ożywionej i nieożywionej, które znajdują się w pobliżu szkoły</w:t>
            </w:r>
          </w:p>
        </w:tc>
      </w:tr>
      <w:tr w:rsidR="00D55F42" w14:paraId="34111184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3BC2995D" w14:textId="77777777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auto" w:fill="FEF3DA"/>
            <w:tcMar>
              <w:left w:w="112" w:type="dxa"/>
              <w:right w:w="112" w:type="dxa"/>
            </w:tcMar>
          </w:tcPr>
          <w:p w:rsidR="00D55F42" w:rsidRDefault="00E84CFE" w14:paraId="74E03A60" w14:textId="77777777">
            <w:pPr>
              <w:tabs>
                <w:tab w:val="left" w:pos="227"/>
              </w:tabs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/>
                <w:sz w:val="18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color="25AD7B" w:sz="6" w:space="0"/>
              <w:left w:val="single" w:color="25AD7B" w:sz="6" w:space="0"/>
              <w:bottom w:val="single" w:color="25AD7B" w:sz="6" w:space="0"/>
              <w:right w:val="single" w:color="25AD7B" w:sz="6" w:space="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D55F42" w:rsidRDefault="00E84CFE" w14:paraId="1779C595" w14:textId="77777777">
            <w:pPr>
              <w:tabs>
                <w:tab w:val="left" w:pos="227"/>
              </w:tabs>
              <w:spacing w:after="0" w:line="240" w:lineRule="auto"/>
              <w:ind w:left="227" w:hanging="227"/>
            </w:pPr>
            <w:r>
              <w:rPr>
                <w:rFonts w:ascii="Segoe UI Symbol" w:hAnsi="Segoe UI Symbol" w:eastAsia="Segoe UI Symbol" w:cs="Segoe UI Symbol"/>
                <w:color w:val="FFB200"/>
                <w:position w:val="-2"/>
                <w:sz w:val="18"/>
              </w:rPr>
              <w:t>●</w:t>
            </w:r>
            <w:r>
              <w:rPr>
                <w:rFonts w:ascii="Wingdings 3" w:hAnsi="Wingdings 3" w:eastAsia="Wingdings 3" w:cs="Wingdings 3"/>
                <w:color w:val="FFB200"/>
                <w:position w:val="-2"/>
                <w:sz w:val="18"/>
              </w:rPr>
              <w:tab/>
            </w:r>
            <w:r>
              <w:rPr>
                <w:rFonts w:ascii="Calibri" w:hAnsi="Calibri" w:eastAsia="Calibri" w:cs="Calibri"/>
                <w:color w:val="000000"/>
                <w:position w:val="-2"/>
                <w:sz w:val="18"/>
              </w:rPr>
              <w:t>wszystkie wymagania z lekcji 1–3</w:t>
            </w:r>
          </w:p>
        </w:tc>
      </w:tr>
    </w:tbl>
    <w:p w:rsidR="00D55F42" w:rsidRDefault="00D55F42" w14:paraId="5043CB0F" w14:textId="77777777">
      <w:pPr>
        <w:spacing w:after="200" w:line="276" w:lineRule="auto"/>
        <w:rPr>
          <w:rFonts w:ascii="Calibri" w:hAnsi="Calibri" w:eastAsia="Calibri" w:cs="Calibri"/>
        </w:rPr>
      </w:pPr>
    </w:p>
    <w:p w:rsidR="00D55F42" w:rsidRDefault="00E84CFE" w14:paraId="7F713FE8" w14:textId="3574D40B">
      <w:pPr>
        <w:spacing w:after="200" w:line="276" w:lineRule="auto"/>
        <w:rPr>
          <w:rFonts w:ascii="Calibri" w:hAnsi="Calibri" w:eastAsia="Calibri" w:cs="Calibri"/>
        </w:rPr>
      </w:pPr>
      <w:r w:rsidRPr="13D0DD90" w:rsidR="00E84CFE">
        <w:rPr>
          <w:rFonts w:ascii="Calibri" w:hAnsi="Calibri" w:eastAsia="Calibri" w:cs="Calibri"/>
        </w:rPr>
        <w:t xml:space="preserve"> II</w:t>
      </w:r>
      <w:r w:rsidRPr="13D0DD90" w:rsidR="48E6EC9A">
        <w:rPr>
          <w:rFonts w:ascii="Calibri" w:hAnsi="Calibri" w:eastAsia="Calibri" w:cs="Calibri"/>
        </w:rPr>
        <w:t>.</w:t>
      </w:r>
      <w:r w:rsidRPr="13D0DD90" w:rsidR="00E84CFE">
        <w:rPr>
          <w:rFonts w:ascii="Calibri" w:hAnsi="Calibri" w:eastAsia="Calibri" w:cs="Calibri"/>
          <w:b w:val="1"/>
          <w:bCs w:val="1"/>
        </w:rPr>
        <w:t xml:space="preserve">  Warunki i tryb uzyskania wyższej niż przewidywana rocznej oceny klasyfikacyjnej z przyrody</w:t>
      </w:r>
      <w:r w:rsidRPr="13D0DD90" w:rsidR="00E84CFE">
        <w:rPr>
          <w:rFonts w:ascii="Calibri" w:hAnsi="Calibri" w:eastAsia="Calibri" w:cs="Calibri"/>
        </w:rPr>
        <w:t xml:space="preserve"> *Przewidywana ocena roczna może ulec zmianie w przypadku, gdy uczeń spełni dodatkowe warunki:  </w:t>
      </w:r>
    </w:p>
    <w:p w:rsidR="00D55F42" w:rsidRDefault="00E84CFE" w14:paraId="26D9A41D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1) wykona zadanie pisemne zalecone przez nauczyciela prowadzącego zajęcia,  </w:t>
      </w:r>
    </w:p>
    <w:p w:rsidR="00D55F42" w:rsidRDefault="00E84CFE" w14:paraId="2442FDC1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2) nie ma nieusprawiedliwionych godzin lekcyjnych, </w:t>
      </w:r>
    </w:p>
    <w:p w:rsidR="00D55F42" w:rsidRDefault="00E84CFE" w14:paraId="66E166AC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3) liczba spóźnień nie przekracza 7 w skali roku szkolnego. </w:t>
      </w:r>
    </w:p>
    <w:p w:rsidR="00D55F42" w:rsidRDefault="00E84CFE" w14:paraId="435C92B2" w14:textId="77777777"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* Przewidywana roczna ocena może ulec zmianie również w wyniku przeprowadzonego egzaminu sprawdzającego (szczegółowe zapisy zawarte są w Statucie Szkoły).</w:t>
      </w:r>
    </w:p>
    <w:sectPr w:rsidR="00D55F4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(OTF) Regular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2"/>
    <w:rsid w:val="00B83822"/>
    <w:rsid w:val="00D55F42"/>
    <w:rsid w:val="00E84CFE"/>
    <w:rsid w:val="13D0DD90"/>
    <w:rsid w:val="48E6E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79568"/>
  <w15:docId w15:val="{54A7F32C-728C-453F-83DA-6EB003EE7D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1B08D-AD91-47FF-BD01-BC02A65FDBA8}">
  <ds:schemaRefs>
    <ds:schemaRef ds:uri="http://schemas.microsoft.com/office/2006/metadata/properties"/>
    <ds:schemaRef ds:uri="http://schemas.microsoft.com/office/infopath/2007/PartnerControls"/>
    <ds:schemaRef ds:uri="7884e063-8ac5-4640-a91d-a9afc51a8f6c"/>
    <ds:schemaRef ds:uri="96a9252d-22b4-401b-81fe-38f29980763a"/>
  </ds:schemaRefs>
</ds:datastoreItem>
</file>

<file path=customXml/itemProps2.xml><?xml version="1.0" encoding="utf-8"?>
<ds:datastoreItem xmlns:ds="http://schemas.openxmlformats.org/officeDocument/2006/customXml" ds:itemID="{5FF39DA9-5465-4255-9C35-7414438D0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162ED-FDF5-4B95-945F-6AFBE23C0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9252d-22b4-401b-81fe-38f29980763a"/>
    <ds:schemaRef ds:uri="7884e063-8ac5-4640-a91d-a9afc51a8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Lucyna Przybyła</cp:lastModifiedBy>
  <cp:revision>2</cp:revision>
  <dcterms:created xsi:type="dcterms:W3CDTF">2024-09-03T17:18:00Z</dcterms:created>
  <dcterms:modified xsi:type="dcterms:W3CDTF">2024-09-03T17:20:18Z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MediaServiceImageTags">
    <vt:lpwstr/>
  </property>
</Properties>
</file>